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3D6" w:rsidRPr="007A7CB7" w:rsidRDefault="00A813D6" w:rsidP="00A813D6">
      <w:pPr>
        <w:pStyle w:val="Styl1"/>
        <w:tabs>
          <w:tab w:val="left" w:pos="6520"/>
        </w:tabs>
        <w:ind w:left="4248" w:hanging="4248"/>
        <w:jc w:val="left"/>
        <w:rPr>
          <w:rFonts w:ascii="Times New Roman" w:hAnsi="Times New Roman"/>
          <w:b/>
          <w:iCs/>
          <w:sz w:val="26"/>
          <w:szCs w:val="26"/>
        </w:rPr>
      </w:pPr>
      <w:r>
        <w:rPr>
          <w:rFonts w:ascii="Times New Roman" w:hAnsi="Times New Roman"/>
          <w:b/>
          <w:iCs/>
          <w:sz w:val="26"/>
          <w:szCs w:val="26"/>
        </w:rPr>
        <w:t xml:space="preserve">     </w:t>
      </w:r>
      <w:r w:rsidRPr="007A7CB7">
        <w:rPr>
          <w:rFonts w:ascii="Times New Roman" w:hAnsi="Times New Roman"/>
          <w:b/>
          <w:iCs/>
          <w:sz w:val="26"/>
          <w:szCs w:val="26"/>
        </w:rPr>
        <w:t xml:space="preserve">Wójt </w:t>
      </w:r>
    </w:p>
    <w:p w:rsidR="00A813D6" w:rsidRPr="007A7CB7" w:rsidRDefault="00A813D6" w:rsidP="00A813D6">
      <w:pPr>
        <w:pStyle w:val="Styl1"/>
        <w:tabs>
          <w:tab w:val="left" w:pos="6520"/>
        </w:tabs>
        <w:ind w:left="4248" w:hanging="4248"/>
        <w:jc w:val="left"/>
        <w:rPr>
          <w:rFonts w:ascii="Times New Roman" w:hAnsi="Times New Roman"/>
          <w:b/>
          <w:iCs/>
          <w:sz w:val="26"/>
          <w:szCs w:val="26"/>
        </w:rPr>
      </w:pPr>
      <w:r w:rsidRPr="007A7CB7">
        <w:rPr>
          <w:rFonts w:ascii="Times New Roman" w:hAnsi="Times New Roman"/>
          <w:b/>
          <w:iCs/>
          <w:sz w:val="26"/>
          <w:szCs w:val="26"/>
        </w:rPr>
        <w:t xml:space="preserve">Gminy Oksa                                           </w:t>
      </w:r>
    </w:p>
    <w:p w:rsidR="00D01B17" w:rsidRPr="00D74101" w:rsidRDefault="00D01B17" w:rsidP="00413B35">
      <w:pPr>
        <w:pStyle w:val="Styl1"/>
        <w:tabs>
          <w:tab w:val="left" w:pos="6520"/>
        </w:tabs>
        <w:spacing w:line="360" w:lineRule="auto"/>
        <w:ind w:left="4248" w:hanging="4248"/>
        <w:jc w:val="right"/>
        <w:rPr>
          <w:rFonts w:ascii="Times New Roman" w:hAnsi="Times New Roman"/>
          <w:b/>
          <w:iCs/>
        </w:rPr>
      </w:pPr>
      <w:r w:rsidRPr="00D74101">
        <w:rPr>
          <w:rFonts w:ascii="Times New Roman" w:hAnsi="Times New Roman"/>
        </w:rPr>
        <w:t>Oksa,</w:t>
      </w:r>
      <w:r w:rsidR="006575C0" w:rsidRPr="00D74101">
        <w:rPr>
          <w:rFonts w:ascii="Times New Roman" w:hAnsi="Times New Roman"/>
        </w:rPr>
        <w:t xml:space="preserve"> dn. </w:t>
      </w:r>
      <w:r w:rsidR="00C64E1B">
        <w:rPr>
          <w:rFonts w:ascii="Times New Roman" w:hAnsi="Times New Roman"/>
        </w:rPr>
        <w:t>28</w:t>
      </w:r>
      <w:r w:rsidR="00090BFF" w:rsidRPr="001A148A">
        <w:rPr>
          <w:rFonts w:ascii="Times New Roman" w:hAnsi="Times New Roman"/>
        </w:rPr>
        <w:t>.</w:t>
      </w:r>
      <w:r w:rsidR="001A148A" w:rsidRPr="001A148A">
        <w:rPr>
          <w:rFonts w:ascii="Times New Roman" w:hAnsi="Times New Roman"/>
        </w:rPr>
        <w:t>08</w:t>
      </w:r>
      <w:r w:rsidR="00090BFF" w:rsidRPr="00D74101">
        <w:rPr>
          <w:rFonts w:ascii="Times New Roman" w:hAnsi="Times New Roman"/>
        </w:rPr>
        <w:t>.2023</w:t>
      </w:r>
      <w:r w:rsidR="002248A9" w:rsidRPr="00D74101">
        <w:rPr>
          <w:rFonts w:ascii="Times New Roman" w:hAnsi="Times New Roman"/>
        </w:rPr>
        <w:t xml:space="preserve"> r.</w:t>
      </w:r>
    </w:p>
    <w:p w:rsidR="00D01B17" w:rsidRPr="00D74101" w:rsidRDefault="00D01B17" w:rsidP="00EF0571">
      <w:pPr>
        <w:pStyle w:val="Styl1"/>
        <w:spacing w:line="360" w:lineRule="auto"/>
        <w:rPr>
          <w:rFonts w:ascii="Times New Roman" w:hAnsi="Times New Roman"/>
        </w:rPr>
      </w:pPr>
      <w:r w:rsidRPr="00D74101">
        <w:rPr>
          <w:rFonts w:ascii="Times New Roman" w:hAnsi="Times New Roman"/>
        </w:rPr>
        <w:t xml:space="preserve">Znak: </w:t>
      </w:r>
      <w:r w:rsidR="00090BFF" w:rsidRPr="00D74101">
        <w:rPr>
          <w:rFonts w:ascii="Times New Roman" w:hAnsi="Times New Roman"/>
        </w:rPr>
        <w:t>K.O.6220.9</w:t>
      </w:r>
      <w:r w:rsidRPr="00D74101">
        <w:rPr>
          <w:rFonts w:ascii="Times New Roman" w:hAnsi="Times New Roman"/>
        </w:rPr>
        <w:t xml:space="preserve">.2022 </w:t>
      </w:r>
    </w:p>
    <w:p w:rsidR="00D01B17" w:rsidRPr="00D74101" w:rsidRDefault="00D01B17" w:rsidP="00EF0571">
      <w:pPr>
        <w:pStyle w:val="Styl1"/>
        <w:spacing w:line="360" w:lineRule="auto"/>
        <w:rPr>
          <w:rFonts w:ascii="Times New Roman" w:hAnsi="Times New Roman"/>
          <w:b/>
        </w:rPr>
      </w:pPr>
    </w:p>
    <w:p w:rsidR="00D01B17" w:rsidRPr="00D74101" w:rsidRDefault="00D01B17" w:rsidP="00EF0571">
      <w:pPr>
        <w:pStyle w:val="Styl1"/>
        <w:spacing w:line="360" w:lineRule="auto"/>
        <w:jc w:val="center"/>
        <w:rPr>
          <w:rFonts w:ascii="Times New Roman" w:hAnsi="Times New Roman"/>
          <w:b/>
        </w:rPr>
      </w:pPr>
      <w:r w:rsidRPr="00D74101">
        <w:rPr>
          <w:rFonts w:ascii="Times New Roman" w:hAnsi="Times New Roman"/>
          <w:b/>
        </w:rPr>
        <w:t>DECYZJA</w:t>
      </w:r>
    </w:p>
    <w:p w:rsidR="00D01B17" w:rsidRPr="00D74101" w:rsidRDefault="00D01B17" w:rsidP="00EF0571">
      <w:pPr>
        <w:pStyle w:val="Styl1"/>
        <w:spacing w:line="360" w:lineRule="auto"/>
        <w:jc w:val="center"/>
        <w:rPr>
          <w:rFonts w:ascii="Times New Roman" w:hAnsi="Times New Roman"/>
          <w:b/>
        </w:rPr>
      </w:pPr>
      <w:r w:rsidRPr="00D74101">
        <w:rPr>
          <w:rFonts w:ascii="Times New Roman" w:hAnsi="Times New Roman"/>
          <w:b/>
        </w:rPr>
        <w:t>o środowiskowych  uwarunkowaniach</w:t>
      </w:r>
    </w:p>
    <w:p w:rsidR="00D01B17" w:rsidRPr="00D74101" w:rsidRDefault="00D01B17" w:rsidP="00413B35">
      <w:pPr>
        <w:pStyle w:val="Styl1"/>
        <w:spacing w:line="360" w:lineRule="auto"/>
        <w:jc w:val="center"/>
        <w:rPr>
          <w:rFonts w:ascii="Times New Roman" w:hAnsi="Times New Roman"/>
          <w:b/>
        </w:rPr>
      </w:pPr>
      <w:r w:rsidRPr="00D74101">
        <w:rPr>
          <w:rFonts w:ascii="Times New Roman" w:hAnsi="Times New Roman"/>
          <w:b/>
        </w:rPr>
        <w:t>realizacji przedsięwzięcia</w:t>
      </w:r>
    </w:p>
    <w:p w:rsidR="002C59D0" w:rsidRPr="00DC3F03" w:rsidRDefault="00FF281C" w:rsidP="00DC3F03">
      <w:pPr>
        <w:pStyle w:val="Styl1"/>
        <w:spacing w:line="240" w:lineRule="auto"/>
        <w:rPr>
          <w:rFonts w:ascii="Times New Roman" w:hAnsi="Times New Roman"/>
        </w:rPr>
      </w:pPr>
      <w:r>
        <w:rPr>
          <w:rFonts w:ascii="Times New Roman" w:hAnsi="Times New Roman"/>
        </w:rPr>
        <w:t xml:space="preserve">        </w:t>
      </w:r>
      <w:r w:rsidR="00D01B17" w:rsidRPr="00DC3F03">
        <w:rPr>
          <w:rFonts w:ascii="Times New Roman" w:hAnsi="Times New Roman"/>
        </w:rPr>
        <w:t xml:space="preserve">Na podstawie art. 104 ustawy z dnia 14 czerwca 1960 r.  </w:t>
      </w:r>
      <w:r w:rsidR="00D01B17" w:rsidRPr="00DC3F03">
        <w:rPr>
          <w:rFonts w:ascii="Times New Roman" w:hAnsi="Times New Roman"/>
          <w:i/>
        </w:rPr>
        <w:t>Kodeks postępowania administracyjnego</w:t>
      </w:r>
      <w:r w:rsidR="00C64E1B">
        <w:rPr>
          <w:rFonts w:ascii="Times New Roman" w:hAnsi="Times New Roman"/>
          <w:i/>
        </w:rPr>
        <w:t xml:space="preserve"> </w:t>
      </w:r>
      <w:r w:rsidR="00B41D41" w:rsidRPr="00DC3F03">
        <w:rPr>
          <w:rFonts w:ascii="Times New Roman" w:hAnsi="Times New Roman"/>
        </w:rPr>
        <w:t>(</w:t>
      </w:r>
      <w:r w:rsidR="00ED4279" w:rsidRPr="00DC3F03">
        <w:rPr>
          <w:rFonts w:ascii="Times New Roman" w:hAnsi="Times New Roman"/>
        </w:rPr>
        <w:t>Dz. U. z 2023 r. poz. 775)</w:t>
      </w:r>
      <w:r w:rsidR="00C64E1B">
        <w:rPr>
          <w:rFonts w:ascii="Times New Roman" w:hAnsi="Times New Roman"/>
        </w:rPr>
        <w:t xml:space="preserve"> </w:t>
      </w:r>
      <w:r w:rsidR="00D01B17" w:rsidRPr="00DC3F03">
        <w:rPr>
          <w:rFonts w:ascii="Times New Roman" w:hAnsi="Times New Roman"/>
        </w:rPr>
        <w:t>w związku z art. 71</w:t>
      </w:r>
      <w:r w:rsidR="00C64E1B">
        <w:rPr>
          <w:rFonts w:ascii="Times New Roman" w:hAnsi="Times New Roman"/>
        </w:rPr>
        <w:t xml:space="preserve"> ust.2 pkt 2, art. 73 ust.</w:t>
      </w:r>
      <w:r w:rsidR="00D01B17" w:rsidRPr="00DC3F03">
        <w:rPr>
          <w:rFonts w:ascii="Times New Roman" w:hAnsi="Times New Roman"/>
        </w:rPr>
        <w:t xml:space="preserve">1, </w:t>
      </w:r>
      <w:r>
        <w:rPr>
          <w:rFonts w:ascii="Times New Roman" w:hAnsi="Times New Roman"/>
        </w:rPr>
        <w:t xml:space="preserve">    </w:t>
      </w:r>
      <w:r w:rsidR="00D01B17" w:rsidRPr="00DC3F03">
        <w:rPr>
          <w:rFonts w:ascii="Times New Roman" w:hAnsi="Times New Roman"/>
        </w:rPr>
        <w:t xml:space="preserve">art. 80 ust. 2, art. </w:t>
      </w:r>
      <w:r w:rsidR="000A1478">
        <w:rPr>
          <w:rFonts w:ascii="Times New Roman" w:hAnsi="Times New Roman"/>
        </w:rPr>
        <w:t>84, art. 85 ust.1 i ust.2 pkt 2 ustawy z dnia</w:t>
      </w:r>
      <w:r w:rsidR="00D01B17" w:rsidRPr="00DC3F03">
        <w:rPr>
          <w:rFonts w:ascii="Times New Roman" w:hAnsi="Times New Roman"/>
        </w:rPr>
        <w:t xml:space="preserve"> 3 października 2008 r. </w:t>
      </w:r>
      <w:r>
        <w:rPr>
          <w:rFonts w:ascii="Times New Roman" w:hAnsi="Times New Roman"/>
        </w:rPr>
        <w:t xml:space="preserve">                 </w:t>
      </w:r>
      <w:r w:rsidR="00D01B17" w:rsidRPr="00DC3F03">
        <w:rPr>
          <w:rFonts w:ascii="Times New Roman" w:hAnsi="Times New Roman"/>
        </w:rPr>
        <w:t xml:space="preserve">o </w:t>
      </w:r>
      <w:r w:rsidR="00D01B17" w:rsidRPr="00DC3F03">
        <w:rPr>
          <w:rFonts w:ascii="Times New Roman" w:hAnsi="Times New Roman"/>
          <w:i/>
        </w:rPr>
        <w:t>udostępnianiu informacji o środowisku  i jego o</w:t>
      </w:r>
      <w:r w:rsidR="00B41D41" w:rsidRPr="00DC3F03">
        <w:rPr>
          <w:rFonts w:ascii="Times New Roman" w:hAnsi="Times New Roman"/>
          <w:i/>
        </w:rPr>
        <w:t>chronie, udziale społeczeństwa</w:t>
      </w:r>
      <w:r w:rsidR="00C64E1B">
        <w:rPr>
          <w:rFonts w:ascii="Times New Roman" w:hAnsi="Times New Roman"/>
          <w:i/>
        </w:rPr>
        <w:t xml:space="preserve"> </w:t>
      </w:r>
      <w:r w:rsidR="00D01B17" w:rsidRPr="00DC3F03">
        <w:rPr>
          <w:rFonts w:ascii="Times New Roman" w:hAnsi="Times New Roman"/>
          <w:i/>
        </w:rPr>
        <w:t>w ochronie środowiska oraz o ocenach oddziaływania  na środowisko</w:t>
      </w:r>
      <w:r w:rsidR="00C64E1B">
        <w:rPr>
          <w:rFonts w:ascii="Times New Roman" w:hAnsi="Times New Roman"/>
          <w:i/>
        </w:rPr>
        <w:t xml:space="preserve"> </w:t>
      </w:r>
      <w:r w:rsidR="00C64E1B">
        <w:rPr>
          <w:rFonts w:ascii="Times New Roman" w:hAnsi="Times New Roman"/>
        </w:rPr>
        <w:t>(</w:t>
      </w:r>
      <w:r w:rsidR="00ED4279" w:rsidRPr="00DC3F03">
        <w:rPr>
          <w:rFonts w:ascii="Times New Roman" w:hAnsi="Times New Roman"/>
        </w:rPr>
        <w:t>D</w:t>
      </w:r>
      <w:r w:rsidR="006B1204" w:rsidRPr="00DC3F03">
        <w:rPr>
          <w:rFonts w:ascii="Times New Roman" w:hAnsi="Times New Roman"/>
        </w:rPr>
        <w:t xml:space="preserve">z. U. z 2022 r. poz. 1029, 1260 </w:t>
      </w:r>
      <w:r w:rsidR="00C64E1B">
        <w:rPr>
          <w:rFonts w:ascii="Times New Roman" w:hAnsi="Times New Roman"/>
        </w:rPr>
        <w:t xml:space="preserve">  </w:t>
      </w:r>
      <w:r w:rsidR="006B1204" w:rsidRPr="00DC3F03">
        <w:rPr>
          <w:rFonts w:ascii="Times New Roman" w:hAnsi="Times New Roman"/>
        </w:rPr>
        <w:t>z późn. zm.</w:t>
      </w:r>
      <w:r w:rsidR="00ED4279" w:rsidRPr="00DC3F03">
        <w:rPr>
          <w:rFonts w:ascii="Times New Roman" w:hAnsi="Times New Roman"/>
        </w:rPr>
        <w:t xml:space="preserve">), </w:t>
      </w:r>
      <w:r w:rsidR="00271C05" w:rsidRPr="00DC3F03">
        <w:rPr>
          <w:rFonts w:ascii="Times New Roman" w:hAnsi="Times New Roman"/>
        </w:rPr>
        <w:t xml:space="preserve">a także zgodnie z § 3 ust. 1 pkt 67 oraz § 3 ust. 2 pkt 2 w związku z § 3 ust. 1 pkt 69 lit. a  </w:t>
      </w:r>
      <w:r w:rsidR="00D01B17" w:rsidRPr="00DC3F03">
        <w:rPr>
          <w:rFonts w:ascii="Times New Roman" w:hAnsi="Times New Roman"/>
        </w:rPr>
        <w:t>rozporządzenia Rady Ministrów z dnia 10 września 2019 r.</w:t>
      </w:r>
      <w:r w:rsidR="00C64E1B">
        <w:rPr>
          <w:rFonts w:ascii="Times New Roman" w:hAnsi="Times New Roman"/>
        </w:rPr>
        <w:t xml:space="preserve"> </w:t>
      </w:r>
      <w:r w:rsidR="00D01B17" w:rsidRPr="00DC3F03">
        <w:rPr>
          <w:rFonts w:ascii="Times New Roman" w:hAnsi="Times New Roman"/>
          <w:i/>
        </w:rPr>
        <w:t>w sprawie przedsięwzięć</w:t>
      </w:r>
      <w:r w:rsidR="00271C05" w:rsidRPr="00DC3F03">
        <w:rPr>
          <w:rFonts w:ascii="Times New Roman" w:hAnsi="Times New Roman"/>
          <w:i/>
        </w:rPr>
        <w:t xml:space="preserve">  mogących znacząco oddziaływać </w:t>
      </w:r>
      <w:r w:rsidR="00D01B17" w:rsidRPr="00DC3F03">
        <w:rPr>
          <w:rFonts w:ascii="Times New Roman" w:hAnsi="Times New Roman"/>
          <w:i/>
        </w:rPr>
        <w:t>na środowisko</w:t>
      </w:r>
      <w:r w:rsidR="00D01B17" w:rsidRPr="00DC3F03">
        <w:rPr>
          <w:rFonts w:ascii="Times New Roman" w:hAnsi="Times New Roman"/>
        </w:rPr>
        <w:t xml:space="preserve"> (Dz. U. z 2019, poz. 1839) </w:t>
      </w:r>
      <w:r>
        <w:rPr>
          <w:rFonts w:ascii="Times New Roman" w:hAnsi="Times New Roman"/>
        </w:rPr>
        <w:t xml:space="preserve">    </w:t>
      </w:r>
      <w:r w:rsidR="00D01B17" w:rsidRPr="00DC3F03">
        <w:rPr>
          <w:rFonts w:ascii="Times New Roman" w:hAnsi="Times New Roman"/>
        </w:rPr>
        <w:t xml:space="preserve">po </w:t>
      </w:r>
      <w:r w:rsidR="00D74101" w:rsidRPr="00DC3F03">
        <w:rPr>
          <w:rFonts w:ascii="Times New Roman" w:hAnsi="Times New Roman"/>
        </w:rPr>
        <w:t>rozpatrzeniu</w:t>
      </w:r>
      <w:r w:rsidR="00D01B17" w:rsidRPr="00DC3F03">
        <w:rPr>
          <w:rFonts w:ascii="Times New Roman" w:hAnsi="Times New Roman"/>
        </w:rPr>
        <w:t xml:space="preserve"> wniosku </w:t>
      </w:r>
      <w:r w:rsidR="00E93C06" w:rsidRPr="00DC3F03">
        <w:rPr>
          <w:rFonts w:ascii="Times New Roman" w:hAnsi="Times New Roman"/>
        </w:rPr>
        <w:t>z dnia 13.12.2022 r. (data wpływu 15.12.2022 r.) Inwestora Państwowego Gospodarstwa Wodnego Wody Polskie</w:t>
      </w:r>
      <w:r w:rsidR="00A61092" w:rsidRPr="00DC3F03">
        <w:rPr>
          <w:rFonts w:ascii="Times New Roman" w:hAnsi="Times New Roman"/>
        </w:rPr>
        <w:t>,</w:t>
      </w:r>
      <w:r w:rsidR="00C64E1B">
        <w:rPr>
          <w:rFonts w:ascii="Times New Roman" w:hAnsi="Times New Roman"/>
        </w:rPr>
        <w:t xml:space="preserve"> </w:t>
      </w:r>
      <w:r w:rsidR="00E93C06" w:rsidRPr="00DC3F03">
        <w:rPr>
          <w:rFonts w:ascii="Times New Roman" w:hAnsi="Times New Roman"/>
        </w:rPr>
        <w:t xml:space="preserve">ul. Żelazna 59a, 00-848 Warszawa, reprezentowanego przez Regionalny Zarząd Gospodarki Wodnej w Krakowie, w imieniu </w:t>
      </w:r>
      <w:r>
        <w:rPr>
          <w:rFonts w:ascii="Times New Roman" w:hAnsi="Times New Roman"/>
        </w:rPr>
        <w:t xml:space="preserve">         </w:t>
      </w:r>
      <w:r w:rsidR="00E93C06" w:rsidRPr="00DC3F03">
        <w:rPr>
          <w:rFonts w:ascii="Times New Roman" w:hAnsi="Times New Roman"/>
        </w:rPr>
        <w:t xml:space="preserve">i na rzecz którego działa pełnomocnik Wnioskodawcy: Dyrektor Zarządu Zlewni  </w:t>
      </w:r>
      <w:r>
        <w:rPr>
          <w:rFonts w:ascii="Times New Roman" w:hAnsi="Times New Roman"/>
        </w:rPr>
        <w:t xml:space="preserve">  </w:t>
      </w:r>
      <w:r w:rsidR="00483290">
        <w:rPr>
          <w:rFonts w:ascii="Times New Roman" w:hAnsi="Times New Roman"/>
        </w:rPr>
        <w:t xml:space="preserve">   </w:t>
      </w:r>
      <w:r>
        <w:rPr>
          <w:rFonts w:ascii="Times New Roman" w:hAnsi="Times New Roman"/>
        </w:rPr>
        <w:t xml:space="preserve">              </w:t>
      </w:r>
      <w:r w:rsidR="00E93C06" w:rsidRPr="00DC3F03">
        <w:rPr>
          <w:rFonts w:ascii="Times New Roman" w:hAnsi="Times New Roman"/>
        </w:rPr>
        <w:t>w Kielcach, ul. Robotnicza 5, 25-662 Kielce, w sprawie wydania decyzji o środowiskowych uwar</w:t>
      </w:r>
      <w:r w:rsidR="00C64E1B">
        <w:rPr>
          <w:rFonts w:ascii="Times New Roman" w:hAnsi="Times New Roman"/>
        </w:rPr>
        <w:t>unkowaniach dla przedsięwzięcia</w:t>
      </w:r>
      <w:r w:rsidR="00D2364E" w:rsidRPr="00DC3F03">
        <w:rPr>
          <w:rFonts w:ascii="Times New Roman" w:hAnsi="Times New Roman"/>
        </w:rPr>
        <w:t xml:space="preserve"> po</w:t>
      </w:r>
      <w:r w:rsidR="00E93C06" w:rsidRPr="00DC3F03">
        <w:rPr>
          <w:rFonts w:ascii="Times New Roman" w:hAnsi="Times New Roman"/>
        </w:rPr>
        <w:t xml:space="preserve">d nazwą </w:t>
      </w:r>
      <w:r w:rsidR="002C59D0" w:rsidRPr="00DC3F03">
        <w:rPr>
          <w:rFonts w:ascii="Times New Roman" w:hAnsi="Times New Roman"/>
        </w:rPr>
        <w:t>„</w:t>
      </w:r>
      <w:r w:rsidR="002C59D0" w:rsidRPr="00DC3F03">
        <w:rPr>
          <w:rFonts w:ascii="Times New Roman" w:hAnsi="Times New Roman"/>
          <w:b/>
          <w:bCs/>
        </w:rPr>
        <w:t>Zwiększenie zdolności retencyjnej</w:t>
      </w:r>
      <w:r w:rsidR="00C64E1B">
        <w:rPr>
          <w:rFonts w:ascii="Times New Roman" w:hAnsi="Times New Roman"/>
          <w:b/>
          <w:bCs/>
        </w:rPr>
        <w:t xml:space="preserve">         </w:t>
      </w:r>
      <w:r w:rsidR="002C59D0" w:rsidRPr="00DC3F03">
        <w:rPr>
          <w:rFonts w:ascii="Times New Roman" w:hAnsi="Times New Roman"/>
          <w:b/>
          <w:bCs/>
        </w:rPr>
        <w:t xml:space="preserve">w zlewni rzeki Białej Nidy poprzez przystosowanie przepompowni nawadniającej </w:t>
      </w:r>
      <w:r>
        <w:rPr>
          <w:rFonts w:ascii="Times New Roman" w:hAnsi="Times New Roman"/>
          <w:b/>
          <w:bCs/>
        </w:rPr>
        <w:t xml:space="preserve">             </w:t>
      </w:r>
      <w:r w:rsidR="002C59D0" w:rsidRPr="00DC3F03">
        <w:rPr>
          <w:rFonts w:ascii="Times New Roman" w:hAnsi="Times New Roman"/>
          <w:b/>
          <w:bCs/>
        </w:rPr>
        <w:t>w m. Popowice do nawadniania obiektu melioracyjnego</w:t>
      </w:r>
      <w:r w:rsidR="00C64E1B">
        <w:rPr>
          <w:rFonts w:ascii="Times New Roman" w:hAnsi="Times New Roman"/>
          <w:b/>
          <w:bCs/>
        </w:rPr>
        <w:t xml:space="preserve"> </w:t>
      </w:r>
      <w:r w:rsidR="002C59D0" w:rsidRPr="00DC3F03">
        <w:rPr>
          <w:rFonts w:ascii="Times New Roman" w:hAnsi="Times New Roman"/>
          <w:b/>
          <w:bCs/>
        </w:rPr>
        <w:t xml:space="preserve">Tyniec- Popowice“ </w:t>
      </w:r>
      <w:r w:rsidR="00271C05" w:rsidRPr="00DC3F03">
        <w:rPr>
          <w:rFonts w:ascii="Times New Roman" w:hAnsi="Times New Roman"/>
        </w:rPr>
        <w:t xml:space="preserve">na terenie gminy Oksa i gminy Nagłowice, powiat jędrzejowski, woj. </w:t>
      </w:r>
      <w:r w:rsidR="00911B37" w:rsidRPr="00DC3F03">
        <w:rPr>
          <w:rFonts w:ascii="Times New Roman" w:hAnsi="Times New Roman"/>
        </w:rPr>
        <w:t>ś</w:t>
      </w:r>
      <w:r w:rsidR="00271C05" w:rsidRPr="00DC3F03">
        <w:rPr>
          <w:rFonts w:ascii="Times New Roman" w:hAnsi="Times New Roman"/>
        </w:rPr>
        <w:t>więtokrzyskie,</w:t>
      </w:r>
      <w:r w:rsidR="002C59D0" w:rsidRPr="00DC3F03">
        <w:rPr>
          <w:rFonts w:ascii="Times New Roman" w:hAnsi="Times New Roman"/>
        </w:rPr>
        <w:t xml:space="preserve"> po </w:t>
      </w:r>
      <w:r w:rsidR="00D74101" w:rsidRPr="00DC3F03">
        <w:rPr>
          <w:rFonts w:ascii="Times New Roman" w:hAnsi="Times New Roman"/>
        </w:rPr>
        <w:t>zasięgnięciu</w:t>
      </w:r>
      <w:r w:rsidR="002C59D0" w:rsidRPr="00DC3F03">
        <w:rPr>
          <w:rFonts w:ascii="Times New Roman" w:hAnsi="Times New Roman"/>
        </w:rPr>
        <w:t xml:space="preserve"> opinii Regionalne</w:t>
      </w:r>
      <w:r w:rsidR="006B1204" w:rsidRPr="00DC3F03">
        <w:rPr>
          <w:rFonts w:ascii="Times New Roman" w:hAnsi="Times New Roman"/>
        </w:rPr>
        <w:t xml:space="preserve">go Dyrektora Ochrony Środowiska </w:t>
      </w:r>
      <w:r w:rsidR="002C59D0" w:rsidRPr="00DC3F03">
        <w:rPr>
          <w:rFonts w:ascii="Times New Roman" w:hAnsi="Times New Roman"/>
        </w:rPr>
        <w:t xml:space="preserve">w Kielcach, Państwowego Powiatowego Inspektora Sanitarnego w Jędrzejowie, </w:t>
      </w:r>
      <w:r w:rsidR="006B1204" w:rsidRPr="00DC3F03">
        <w:rPr>
          <w:rFonts w:ascii="Times New Roman" w:hAnsi="Times New Roman"/>
        </w:rPr>
        <w:t>Dyrektora Departamentu Gospodarki Wodnej              i Żeglugi Śródlądowej w Ministerstwie</w:t>
      </w:r>
      <w:r w:rsidR="00C64E1B">
        <w:rPr>
          <w:rFonts w:ascii="Times New Roman" w:hAnsi="Times New Roman"/>
        </w:rPr>
        <w:t xml:space="preserve"> </w:t>
      </w:r>
      <w:r w:rsidR="00D74101" w:rsidRPr="00DC3F03">
        <w:rPr>
          <w:rFonts w:ascii="Times New Roman" w:hAnsi="Times New Roman"/>
        </w:rPr>
        <w:t>Infrastruktury</w:t>
      </w:r>
      <w:r w:rsidR="002C59D0" w:rsidRPr="00DC3F03">
        <w:rPr>
          <w:rFonts w:ascii="Times New Roman" w:hAnsi="Times New Roman"/>
        </w:rPr>
        <w:t xml:space="preserve"> w Warszawie, Wójta Gminy Nagłowice</w:t>
      </w:r>
    </w:p>
    <w:p w:rsidR="00564794" w:rsidRPr="00DC3F03" w:rsidRDefault="00564794" w:rsidP="00DC3F03">
      <w:pPr>
        <w:pStyle w:val="Styl1"/>
        <w:spacing w:line="240" w:lineRule="auto"/>
        <w:rPr>
          <w:rFonts w:ascii="Times New Roman" w:hAnsi="Times New Roman"/>
        </w:rPr>
      </w:pPr>
    </w:p>
    <w:p w:rsidR="0036197C" w:rsidRPr="00DC3F03" w:rsidRDefault="00934C7C" w:rsidP="00DC3F03">
      <w:pPr>
        <w:pStyle w:val="Styl1"/>
        <w:spacing w:line="240" w:lineRule="auto"/>
        <w:jc w:val="center"/>
        <w:rPr>
          <w:rFonts w:ascii="Times New Roman" w:hAnsi="Times New Roman"/>
          <w:b/>
        </w:rPr>
      </w:pPr>
      <w:r w:rsidRPr="00DC3F03">
        <w:rPr>
          <w:rFonts w:ascii="Times New Roman" w:hAnsi="Times New Roman"/>
          <w:b/>
        </w:rPr>
        <w:t>orzekam</w:t>
      </w:r>
    </w:p>
    <w:p w:rsidR="00564794" w:rsidRPr="00DC3F03" w:rsidRDefault="00564794" w:rsidP="00DC3F03">
      <w:pPr>
        <w:pStyle w:val="Styl1"/>
        <w:spacing w:line="240" w:lineRule="auto"/>
        <w:rPr>
          <w:rFonts w:ascii="Times New Roman" w:hAnsi="Times New Roman"/>
          <w:b/>
        </w:rPr>
      </w:pPr>
    </w:p>
    <w:p w:rsidR="0036197C" w:rsidRPr="00DC3F03" w:rsidRDefault="00FC1E05" w:rsidP="00DC3F03">
      <w:pPr>
        <w:pStyle w:val="Styl1"/>
        <w:spacing w:line="240" w:lineRule="auto"/>
        <w:rPr>
          <w:rFonts w:ascii="Times New Roman" w:hAnsi="Times New Roman"/>
        </w:rPr>
      </w:pPr>
      <w:r w:rsidRPr="00DC3F03">
        <w:rPr>
          <w:rFonts w:ascii="Times New Roman" w:hAnsi="Times New Roman"/>
        </w:rPr>
        <w:t>I</w:t>
      </w:r>
      <w:r w:rsidR="00243332" w:rsidRPr="00DC3F03">
        <w:rPr>
          <w:rFonts w:ascii="Times New Roman" w:hAnsi="Times New Roman"/>
        </w:rPr>
        <w:t>.</w:t>
      </w:r>
      <w:r w:rsidR="00FF281C">
        <w:rPr>
          <w:rFonts w:ascii="Times New Roman" w:hAnsi="Times New Roman"/>
        </w:rPr>
        <w:t xml:space="preserve"> </w:t>
      </w:r>
      <w:r w:rsidR="0036197C" w:rsidRPr="00DC3F03">
        <w:rPr>
          <w:rFonts w:ascii="Times New Roman" w:hAnsi="Times New Roman"/>
        </w:rPr>
        <w:t xml:space="preserve">Brak potrzeby przeprowadzenia oceny  oddziaływania  na środowisko </w:t>
      </w:r>
      <w:r w:rsidRPr="00DC3F03">
        <w:rPr>
          <w:rFonts w:ascii="Times New Roman" w:hAnsi="Times New Roman"/>
        </w:rPr>
        <w:t>dla</w:t>
      </w:r>
      <w:r w:rsidR="00FF281C">
        <w:rPr>
          <w:rFonts w:ascii="Times New Roman" w:hAnsi="Times New Roman"/>
        </w:rPr>
        <w:t xml:space="preserve"> </w:t>
      </w:r>
      <w:r w:rsidRPr="00DC3F03">
        <w:rPr>
          <w:rFonts w:ascii="Times New Roman" w:hAnsi="Times New Roman"/>
        </w:rPr>
        <w:t xml:space="preserve"> przedsięwzięc</w:t>
      </w:r>
      <w:r w:rsidR="00243332" w:rsidRPr="00DC3F03">
        <w:rPr>
          <w:rFonts w:ascii="Times New Roman" w:hAnsi="Times New Roman"/>
        </w:rPr>
        <w:t>ia</w:t>
      </w:r>
      <w:r w:rsidR="00FF281C">
        <w:rPr>
          <w:rFonts w:ascii="Times New Roman" w:hAnsi="Times New Roman"/>
        </w:rPr>
        <w:t xml:space="preserve"> </w:t>
      </w:r>
      <w:r w:rsidR="0036197C" w:rsidRPr="00DC3F03">
        <w:rPr>
          <w:rFonts w:ascii="Times New Roman" w:hAnsi="Times New Roman"/>
        </w:rPr>
        <w:t>pod nazwą „</w:t>
      </w:r>
      <w:r w:rsidR="0036197C" w:rsidRPr="00DC3F03">
        <w:rPr>
          <w:rFonts w:ascii="Times New Roman" w:hAnsi="Times New Roman"/>
          <w:bCs/>
        </w:rPr>
        <w:t>Zwiększenie zdolności retencyjnej w zlewni rzeki Białej Nidy poprzez przystosowanie przepompowni nawadniającej w m. Popowice do nawadniania obiektu melioracyjnego Tyniec</w:t>
      </w:r>
      <w:r w:rsidR="008603D8">
        <w:rPr>
          <w:rFonts w:ascii="Times New Roman" w:hAnsi="Times New Roman"/>
          <w:bCs/>
        </w:rPr>
        <w:t xml:space="preserve"> </w:t>
      </w:r>
      <w:r w:rsidR="0036197C" w:rsidRPr="00DC3F03">
        <w:rPr>
          <w:rFonts w:ascii="Times New Roman" w:hAnsi="Times New Roman"/>
          <w:bCs/>
        </w:rPr>
        <w:t>- Popowice“</w:t>
      </w:r>
      <w:r w:rsidR="00271C05" w:rsidRPr="00DC3F03">
        <w:rPr>
          <w:rFonts w:ascii="Times New Roman" w:hAnsi="Times New Roman"/>
        </w:rPr>
        <w:t xml:space="preserve"> na terenie gminy Oksa i gminy Nagłowice, powiat jędrzejowski,  woj. </w:t>
      </w:r>
      <w:r w:rsidR="00911B37" w:rsidRPr="00DC3F03">
        <w:rPr>
          <w:rFonts w:ascii="Times New Roman" w:hAnsi="Times New Roman"/>
        </w:rPr>
        <w:t>ś</w:t>
      </w:r>
      <w:r w:rsidR="00271C05" w:rsidRPr="00DC3F03">
        <w:rPr>
          <w:rFonts w:ascii="Times New Roman" w:hAnsi="Times New Roman"/>
        </w:rPr>
        <w:t>więtokrzyskie</w:t>
      </w:r>
      <w:r w:rsidR="0036197C" w:rsidRPr="00DC3F03">
        <w:rPr>
          <w:rFonts w:ascii="Times New Roman" w:hAnsi="Times New Roman"/>
          <w:b/>
          <w:bCs/>
        </w:rPr>
        <w:t>,</w:t>
      </w:r>
    </w:p>
    <w:p w:rsidR="00564794" w:rsidRPr="00DC3F03" w:rsidRDefault="00564794" w:rsidP="00DC3F03">
      <w:pPr>
        <w:pStyle w:val="Styl1"/>
        <w:spacing w:line="240" w:lineRule="auto"/>
        <w:rPr>
          <w:rFonts w:ascii="Times New Roman" w:hAnsi="Times New Roman"/>
        </w:rPr>
      </w:pPr>
    </w:p>
    <w:p w:rsidR="0036197C" w:rsidRPr="00DC3F03" w:rsidRDefault="0036197C" w:rsidP="00DC3F03">
      <w:pPr>
        <w:pStyle w:val="Styl1"/>
        <w:spacing w:line="240" w:lineRule="auto"/>
        <w:rPr>
          <w:rFonts w:ascii="Times New Roman" w:hAnsi="Times New Roman"/>
          <w:bCs/>
        </w:rPr>
      </w:pPr>
      <w:r w:rsidRPr="00DC3F03">
        <w:rPr>
          <w:rFonts w:ascii="Times New Roman" w:hAnsi="Times New Roman"/>
        </w:rPr>
        <w:t>II.  Określam warunki realizacji i funkcjonowania przedsięwzięcia:</w:t>
      </w:r>
    </w:p>
    <w:p w:rsidR="00FC1E05" w:rsidRPr="00DC3F03" w:rsidRDefault="00FC1E05" w:rsidP="000679E7">
      <w:pPr>
        <w:pStyle w:val="Styl1"/>
        <w:numPr>
          <w:ilvl w:val="0"/>
          <w:numId w:val="1"/>
        </w:numPr>
        <w:spacing w:line="240" w:lineRule="auto"/>
        <w:rPr>
          <w:rFonts w:ascii="Times New Roman" w:hAnsi="Times New Roman"/>
        </w:rPr>
      </w:pPr>
      <w:r w:rsidRPr="00DC3F03">
        <w:rPr>
          <w:rFonts w:ascii="Times New Roman" w:hAnsi="Times New Roman"/>
        </w:rPr>
        <w:t>W czasie realizacji przedsięwzięcia, należy zapewnić nadzór przyrodniczy</w:t>
      </w:r>
      <w:r w:rsidR="00FF281C">
        <w:rPr>
          <w:rFonts w:ascii="Times New Roman" w:hAnsi="Times New Roman"/>
        </w:rPr>
        <w:t xml:space="preserve"> </w:t>
      </w:r>
      <w:r w:rsidRPr="00DC3F03">
        <w:rPr>
          <w:rFonts w:ascii="Times New Roman" w:hAnsi="Times New Roman"/>
        </w:rPr>
        <w:t>oraz stosować</w:t>
      </w:r>
      <w:r w:rsidR="00FF281C">
        <w:rPr>
          <w:rFonts w:ascii="Times New Roman" w:hAnsi="Times New Roman"/>
        </w:rPr>
        <w:t xml:space="preserve"> </w:t>
      </w:r>
      <w:r w:rsidRPr="00DC3F03">
        <w:rPr>
          <w:rFonts w:ascii="Times New Roman" w:hAnsi="Times New Roman"/>
        </w:rPr>
        <w:t>się do jego wskazań. Należy</w:t>
      </w:r>
      <w:r w:rsidR="00243332" w:rsidRPr="00DC3F03">
        <w:rPr>
          <w:rFonts w:ascii="Times New Roman" w:hAnsi="Times New Roman"/>
        </w:rPr>
        <w:t xml:space="preserve"> prowadzić dokumentację nadzoru </w:t>
      </w:r>
      <w:r w:rsidR="00DC3F03">
        <w:rPr>
          <w:rFonts w:ascii="Times New Roman" w:hAnsi="Times New Roman"/>
        </w:rPr>
        <w:t xml:space="preserve">przyrodniczego, </w:t>
      </w:r>
      <w:r w:rsidRPr="00DC3F03">
        <w:rPr>
          <w:rFonts w:ascii="Times New Roman" w:hAnsi="Times New Roman"/>
        </w:rPr>
        <w:t>w szczególności zawierającą informacje o czasie i miejscu wykonywania nadzoru, kwalifikacji osób prowadzących nadzór, spostrzeżeniach</w:t>
      </w:r>
      <w:r w:rsidR="00FF281C">
        <w:rPr>
          <w:rFonts w:ascii="Times New Roman" w:hAnsi="Times New Roman"/>
        </w:rPr>
        <w:t xml:space="preserve">       </w:t>
      </w:r>
      <w:r w:rsidRPr="00DC3F03">
        <w:rPr>
          <w:rFonts w:ascii="Times New Roman" w:hAnsi="Times New Roman"/>
        </w:rPr>
        <w:t>co do stanu środowiska przyrodniczego, wydanych zaleceniach.</w:t>
      </w:r>
    </w:p>
    <w:p w:rsidR="00FC1E05" w:rsidRPr="00DC3F03" w:rsidRDefault="00FC1E05" w:rsidP="000679E7">
      <w:pPr>
        <w:pStyle w:val="Styl1"/>
        <w:numPr>
          <w:ilvl w:val="0"/>
          <w:numId w:val="1"/>
        </w:numPr>
        <w:spacing w:line="240" w:lineRule="auto"/>
        <w:rPr>
          <w:rFonts w:ascii="Times New Roman" w:hAnsi="Times New Roman"/>
        </w:rPr>
      </w:pPr>
      <w:r w:rsidRPr="00DC3F03">
        <w:rPr>
          <w:rFonts w:ascii="Times New Roman" w:hAnsi="Times New Roman"/>
        </w:rPr>
        <w:t>Na 1-7 dni przed planowanym rozpoczęciem prac w korycie rzeki Biała Nida nadzór przyrodniczy winien przeprowadzić kontrolę terenu pod kątem występowania zwierząt - przy uwzględnieniu okresu tarła i okresów ochronnych stwierdzonych gatunków zwierząt, nadzór przyrodniczy winien określić termin podjęcia prac w korycie rzecznym.</w:t>
      </w:r>
    </w:p>
    <w:p w:rsidR="00FC1E05" w:rsidRPr="00DC3F03" w:rsidRDefault="00FC1E05" w:rsidP="000679E7">
      <w:pPr>
        <w:pStyle w:val="Styl1"/>
        <w:numPr>
          <w:ilvl w:val="0"/>
          <w:numId w:val="1"/>
        </w:numPr>
        <w:spacing w:line="240" w:lineRule="auto"/>
        <w:rPr>
          <w:rFonts w:ascii="Times New Roman" w:hAnsi="Times New Roman"/>
        </w:rPr>
      </w:pPr>
      <w:r w:rsidRPr="00DC3F03">
        <w:rPr>
          <w:rFonts w:ascii="Times New Roman" w:hAnsi="Times New Roman"/>
        </w:rPr>
        <w:lastRenderedPageBreak/>
        <w:t>Na 1-3 dni przed planowaną wycinką krz</w:t>
      </w:r>
      <w:r w:rsidR="00243332" w:rsidRPr="00DC3F03">
        <w:rPr>
          <w:rFonts w:ascii="Times New Roman" w:hAnsi="Times New Roman"/>
        </w:rPr>
        <w:t xml:space="preserve">ewów nadzór przyrodniczy winien </w:t>
      </w:r>
      <w:r w:rsidRPr="00DC3F03">
        <w:rPr>
          <w:rFonts w:ascii="Times New Roman" w:hAnsi="Times New Roman"/>
        </w:rPr>
        <w:t>przeprowadzić kontrolę terenu pod kątem obecności stanowisk lęgowyc</w:t>
      </w:r>
      <w:r w:rsidR="00D84BE5" w:rsidRPr="00DC3F03">
        <w:rPr>
          <w:rFonts w:ascii="Times New Roman" w:hAnsi="Times New Roman"/>
        </w:rPr>
        <w:t xml:space="preserve">h ptaków. </w:t>
      </w:r>
      <w:r w:rsidR="00FF281C">
        <w:rPr>
          <w:rFonts w:ascii="Times New Roman" w:hAnsi="Times New Roman"/>
        </w:rPr>
        <w:t xml:space="preserve">     </w:t>
      </w:r>
      <w:r w:rsidRPr="00DC3F03">
        <w:rPr>
          <w:rFonts w:ascii="Times New Roman" w:hAnsi="Times New Roman"/>
        </w:rPr>
        <w:t>W przypadku stwierdzenia lęgów, prace związane z wycinką należy wstrzymać</w:t>
      </w:r>
      <w:r w:rsidR="00FF281C">
        <w:rPr>
          <w:rFonts w:ascii="Times New Roman" w:hAnsi="Times New Roman"/>
        </w:rPr>
        <w:t xml:space="preserve">       </w:t>
      </w:r>
      <w:r w:rsidRPr="00DC3F03">
        <w:rPr>
          <w:rFonts w:ascii="Times New Roman" w:hAnsi="Times New Roman"/>
        </w:rPr>
        <w:t xml:space="preserve"> do czasu wyprowadzenia lęgów; możliwość ponownego podjęcia prac należy skonsultować z nadzorem.</w:t>
      </w:r>
    </w:p>
    <w:p w:rsidR="00FC1E05" w:rsidRPr="00DC3F03" w:rsidRDefault="00FC1E05" w:rsidP="000679E7">
      <w:pPr>
        <w:pStyle w:val="Styl1"/>
        <w:numPr>
          <w:ilvl w:val="0"/>
          <w:numId w:val="1"/>
        </w:numPr>
        <w:spacing w:line="240" w:lineRule="auto"/>
        <w:rPr>
          <w:rFonts w:ascii="Times New Roman" w:hAnsi="Times New Roman"/>
        </w:rPr>
      </w:pPr>
      <w:r w:rsidRPr="00DC3F03">
        <w:rPr>
          <w:rFonts w:ascii="Times New Roman" w:hAnsi="Times New Roman"/>
        </w:rPr>
        <w:t>Drzewa i krzewy nieprzeznaczone do usunięcia, znajdujące się w sąsiedztwie prowadzonych prac i zaplecza budowy z</w:t>
      </w:r>
      <w:r w:rsidR="00243332" w:rsidRPr="00DC3F03">
        <w:rPr>
          <w:rFonts w:ascii="Times New Roman" w:hAnsi="Times New Roman"/>
        </w:rPr>
        <w:t xml:space="preserve">abezpieczyć przed uszkodzeniami </w:t>
      </w:r>
      <w:r w:rsidRPr="00DC3F03">
        <w:rPr>
          <w:rFonts w:ascii="Times New Roman" w:hAnsi="Times New Roman"/>
        </w:rPr>
        <w:t>mechanicznymi np. poprzez ich wygrodzenie, oszalowanie w sposób nieinwazyjny pni deskami lub owinięcie matami. W przypadku konieczności prowadzenia wykopów     w obrębie rzutu koron drzew należy minimalizować czas takich prac, a odsłonięte korzenie chronić przed przesuszeniem, np. przez ich osłonięcie matami. Nie</w:t>
      </w:r>
      <w:r w:rsidR="003E4312">
        <w:rPr>
          <w:rFonts w:ascii="Times New Roman" w:hAnsi="Times New Roman"/>
        </w:rPr>
        <w:t xml:space="preserve"> </w:t>
      </w:r>
      <w:r w:rsidRPr="00DC3F03">
        <w:rPr>
          <w:rFonts w:ascii="Times New Roman" w:hAnsi="Times New Roman"/>
        </w:rPr>
        <w:t>składować materiałów budowlanych i odpadów pod koronami drzew. Wykopy zasypywać miejscowym gruntem warstwami zgodnie z profilem litologicznym.</w:t>
      </w:r>
    </w:p>
    <w:p w:rsidR="00FC1E05" w:rsidRPr="00DC3F03" w:rsidRDefault="00FC1E05" w:rsidP="000679E7">
      <w:pPr>
        <w:pStyle w:val="Styl1"/>
        <w:numPr>
          <w:ilvl w:val="0"/>
          <w:numId w:val="1"/>
        </w:numPr>
        <w:spacing w:line="240" w:lineRule="auto"/>
        <w:rPr>
          <w:rFonts w:ascii="Times New Roman" w:hAnsi="Times New Roman"/>
        </w:rPr>
      </w:pPr>
      <w:r w:rsidRPr="00DC3F03">
        <w:rPr>
          <w:rFonts w:ascii="Times New Roman" w:hAnsi="Times New Roman"/>
        </w:rPr>
        <w:t>Lokalizację zaplecza budowy i bazy materiałowo</w:t>
      </w:r>
      <w:r w:rsidR="009E2F2B">
        <w:rPr>
          <w:rFonts w:ascii="Times New Roman" w:hAnsi="Times New Roman"/>
        </w:rPr>
        <w:t xml:space="preserve"> </w:t>
      </w:r>
      <w:r w:rsidRPr="00DC3F03">
        <w:rPr>
          <w:rFonts w:ascii="Times New Roman" w:hAnsi="Times New Roman"/>
        </w:rPr>
        <w:t>-</w:t>
      </w:r>
      <w:r w:rsidR="009E2F2B">
        <w:rPr>
          <w:rFonts w:ascii="Times New Roman" w:hAnsi="Times New Roman"/>
        </w:rPr>
        <w:t xml:space="preserve"> </w:t>
      </w:r>
      <w:r w:rsidRPr="00DC3F03">
        <w:rPr>
          <w:rFonts w:ascii="Times New Roman" w:hAnsi="Times New Roman"/>
        </w:rPr>
        <w:t>sprzętowej, przewidzieć poza siedliskami przyrodniczymi stanowiącymi przedmioty ochrony w obszarze Natura 2000 Dolina Białej Nidy PLH260013 oraz poza obrębem koron drzew i systemu korzeniowego drzew z uwzględnieniem zasady minimalizacji zajęcia i przekształcenia jego powierzchni.</w:t>
      </w:r>
    </w:p>
    <w:p w:rsidR="00FC1E05" w:rsidRPr="00DC3F03" w:rsidRDefault="00FC1E05" w:rsidP="000679E7">
      <w:pPr>
        <w:pStyle w:val="Styl1"/>
        <w:numPr>
          <w:ilvl w:val="0"/>
          <w:numId w:val="1"/>
        </w:numPr>
        <w:spacing w:line="240" w:lineRule="auto"/>
        <w:rPr>
          <w:rFonts w:ascii="Times New Roman" w:hAnsi="Times New Roman"/>
        </w:rPr>
      </w:pPr>
      <w:r w:rsidRPr="00DC3F03">
        <w:rPr>
          <w:rFonts w:ascii="Times New Roman" w:hAnsi="Times New Roman"/>
        </w:rPr>
        <w:t>Kontrolować plac budowy na obecność występowania zwierząt, w szczególności wykopy, koleiny, rowy, itp. lub inne miejsca, które mogłyby stanowić pułapki          dla małych zwierząt oraz eliminować elementy mogące powodować ich okaleczenie czy zaplątanie; w przypadku ich uwięzienia chwytać je i przenosić pod nadzorem przyrodniczym w odpowiednie dla danego gatunku siedliska poza rejonem</w:t>
      </w:r>
      <w:r w:rsidRPr="00DC3F03">
        <w:rPr>
          <w:rFonts w:ascii="Times New Roman" w:hAnsi="Times New Roman"/>
        </w:rPr>
        <w:br/>
        <w:t>oddziaływania przedsięwzięcia; przed zasypaniem wykopów należy starannie sprawdzić ich dno i ściany pod kątem obecności zwierząt; napotkane osobniki należy odłowić, a następnie przenieść w bezpieczne miejsca na tereny sąsiednie o podobnych warunkach siedliskowych, niekolidujące z inwestycją.</w:t>
      </w:r>
    </w:p>
    <w:p w:rsidR="00FC1E05" w:rsidRPr="00DC3F03" w:rsidRDefault="00FC1E05" w:rsidP="000679E7">
      <w:pPr>
        <w:pStyle w:val="Styl1"/>
        <w:numPr>
          <w:ilvl w:val="0"/>
          <w:numId w:val="1"/>
        </w:numPr>
        <w:spacing w:line="240" w:lineRule="auto"/>
        <w:rPr>
          <w:rFonts w:ascii="Times New Roman" w:hAnsi="Times New Roman"/>
        </w:rPr>
      </w:pPr>
      <w:r w:rsidRPr="00DC3F03">
        <w:rPr>
          <w:rFonts w:ascii="Times New Roman" w:hAnsi="Times New Roman"/>
        </w:rPr>
        <w:t>W trakcie prowadzenia prac, zapewnić ciągłość przepływu wody w rzece Biała Nida w celu zapewnienia sprzyjających warunków bytowania dla organizmów wodnych występujących w korycie rzeki.</w:t>
      </w:r>
    </w:p>
    <w:p w:rsidR="00FC1E05" w:rsidRPr="00DC3F03" w:rsidRDefault="00FC1E05" w:rsidP="000679E7">
      <w:pPr>
        <w:pStyle w:val="Styl1"/>
        <w:numPr>
          <w:ilvl w:val="0"/>
          <w:numId w:val="1"/>
        </w:numPr>
        <w:spacing w:line="240" w:lineRule="auto"/>
        <w:rPr>
          <w:rFonts w:ascii="Times New Roman" w:hAnsi="Times New Roman"/>
        </w:rPr>
      </w:pPr>
      <w:r w:rsidRPr="00DC3F03">
        <w:rPr>
          <w:rFonts w:ascii="Times New Roman" w:hAnsi="Times New Roman"/>
        </w:rPr>
        <w:t>Zdjętą warstwę ziemi (humus) składować oddzielnie od innych warstw w celu</w:t>
      </w:r>
      <w:r w:rsidR="003E4312">
        <w:rPr>
          <w:rFonts w:ascii="Times New Roman" w:hAnsi="Times New Roman"/>
        </w:rPr>
        <w:t xml:space="preserve"> </w:t>
      </w:r>
      <w:r w:rsidRPr="00DC3F03">
        <w:rPr>
          <w:rFonts w:ascii="Times New Roman" w:hAnsi="Times New Roman"/>
        </w:rPr>
        <w:t>jej późniejszego wykorzystania do uporządkowania terenu.</w:t>
      </w:r>
    </w:p>
    <w:p w:rsidR="0036197C" w:rsidRPr="00DC3F03" w:rsidRDefault="00FC1E05" w:rsidP="000679E7">
      <w:pPr>
        <w:pStyle w:val="Styl1"/>
        <w:numPr>
          <w:ilvl w:val="0"/>
          <w:numId w:val="1"/>
        </w:numPr>
        <w:spacing w:line="240" w:lineRule="auto"/>
        <w:rPr>
          <w:rFonts w:ascii="Times New Roman" w:hAnsi="Times New Roman"/>
        </w:rPr>
      </w:pPr>
      <w:r w:rsidRPr="00DC3F03">
        <w:rPr>
          <w:rFonts w:ascii="Times New Roman" w:hAnsi="Times New Roman"/>
        </w:rPr>
        <w:t>Po zakończeniu realizacji przedsięwzięcia teren inwestycji oraz obszar oddziaływania uporządkować.</w:t>
      </w:r>
    </w:p>
    <w:p w:rsidR="00D84BE5" w:rsidRPr="00DC3F03" w:rsidRDefault="002341A1" w:rsidP="000679E7">
      <w:pPr>
        <w:pStyle w:val="Styl1"/>
        <w:numPr>
          <w:ilvl w:val="0"/>
          <w:numId w:val="1"/>
        </w:numPr>
        <w:spacing w:line="240" w:lineRule="auto"/>
        <w:rPr>
          <w:rFonts w:ascii="Times New Roman" w:hAnsi="Times New Roman"/>
        </w:rPr>
      </w:pPr>
      <w:r w:rsidRPr="00DC3F03">
        <w:rPr>
          <w:rFonts w:ascii="Times New Roman" w:hAnsi="Times New Roman"/>
        </w:rPr>
        <w:t xml:space="preserve">Prace </w:t>
      </w:r>
      <w:r w:rsidR="00CE3413" w:rsidRPr="00DC3F03">
        <w:rPr>
          <w:rFonts w:ascii="Times New Roman" w:hAnsi="Times New Roman"/>
        </w:rPr>
        <w:t xml:space="preserve">należy </w:t>
      </w:r>
      <w:r w:rsidRPr="00DC3F03">
        <w:rPr>
          <w:rFonts w:ascii="Times New Roman" w:hAnsi="Times New Roman"/>
        </w:rPr>
        <w:t>prowadzić</w:t>
      </w:r>
      <w:r w:rsidR="00FF281C">
        <w:rPr>
          <w:rFonts w:ascii="Times New Roman" w:hAnsi="Times New Roman"/>
        </w:rPr>
        <w:t xml:space="preserve"> </w:t>
      </w:r>
      <w:r w:rsidR="00CE5A0B" w:rsidRPr="00DC3F03">
        <w:rPr>
          <w:rFonts w:ascii="Times New Roman" w:hAnsi="Times New Roman"/>
        </w:rPr>
        <w:t>w</w:t>
      </w:r>
      <w:r w:rsidR="00FF281C">
        <w:rPr>
          <w:rFonts w:ascii="Times New Roman" w:hAnsi="Times New Roman"/>
        </w:rPr>
        <w:t xml:space="preserve"> </w:t>
      </w:r>
      <w:r w:rsidR="00CE5A0B" w:rsidRPr="00DC3F03">
        <w:rPr>
          <w:rFonts w:ascii="Times New Roman" w:hAnsi="Times New Roman"/>
        </w:rPr>
        <w:t>okresie</w:t>
      </w:r>
      <w:r w:rsidR="00D84BE5" w:rsidRPr="00DC3F03">
        <w:rPr>
          <w:rFonts w:ascii="Times New Roman" w:hAnsi="Times New Roman"/>
        </w:rPr>
        <w:t xml:space="preserve"> niżó</w:t>
      </w:r>
      <w:r w:rsidR="00CE5A0B" w:rsidRPr="00DC3F03">
        <w:rPr>
          <w:rFonts w:ascii="Times New Roman" w:hAnsi="Times New Roman"/>
        </w:rPr>
        <w:t>wek,</w:t>
      </w:r>
      <w:r w:rsidR="00FF281C">
        <w:rPr>
          <w:rFonts w:ascii="Times New Roman" w:hAnsi="Times New Roman"/>
        </w:rPr>
        <w:t xml:space="preserve"> </w:t>
      </w:r>
      <w:r w:rsidR="00CE5A0B" w:rsidRPr="00DC3F03">
        <w:rPr>
          <w:rFonts w:ascii="Times New Roman" w:hAnsi="Times New Roman"/>
        </w:rPr>
        <w:t>bez</w:t>
      </w:r>
      <w:r w:rsidR="00D84BE5" w:rsidRPr="00DC3F03">
        <w:rPr>
          <w:rFonts w:ascii="Times New Roman" w:hAnsi="Times New Roman"/>
        </w:rPr>
        <w:t xml:space="preserve"> opadów </w:t>
      </w:r>
      <w:r w:rsidR="00CE5A0B" w:rsidRPr="00DC3F03">
        <w:rPr>
          <w:rFonts w:ascii="Times New Roman" w:hAnsi="Times New Roman"/>
        </w:rPr>
        <w:t>i</w:t>
      </w:r>
      <w:r w:rsidR="00D84BE5" w:rsidRPr="00DC3F03">
        <w:rPr>
          <w:rFonts w:ascii="Times New Roman" w:hAnsi="Times New Roman"/>
        </w:rPr>
        <w:t xml:space="preserve"> spływó</w:t>
      </w:r>
      <w:r w:rsidR="00CE5A0B" w:rsidRPr="00DC3F03">
        <w:rPr>
          <w:rFonts w:ascii="Times New Roman" w:hAnsi="Times New Roman"/>
        </w:rPr>
        <w:t>w</w:t>
      </w:r>
      <w:r w:rsidR="00FF281C">
        <w:rPr>
          <w:rFonts w:ascii="Times New Roman" w:hAnsi="Times New Roman"/>
        </w:rPr>
        <w:t xml:space="preserve"> </w:t>
      </w:r>
      <w:r w:rsidR="00CE5A0B" w:rsidRPr="00DC3F03">
        <w:rPr>
          <w:rFonts w:ascii="Times New Roman" w:hAnsi="Times New Roman"/>
          <w:spacing w:val="-2"/>
        </w:rPr>
        <w:t>roztopowych</w:t>
      </w:r>
      <w:r w:rsidR="005C15F9" w:rsidRPr="00DC3F03">
        <w:rPr>
          <w:rFonts w:ascii="Times New Roman" w:hAnsi="Times New Roman"/>
          <w:spacing w:val="-2"/>
        </w:rPr>
        <w:t>.</w:t>
      </w:r>
    </w:p>
    <w:p w:rsidR="00CE5A0B" w:rsidRPr="00DC3F03" w:rsidRDefault="002341A1" w:rsidP="000679E7">
      <w:pPr>
        <w:pStyle w:val="Styl1"/>
        <w:numPr>
          <w:ilvl w:val="0"/>
          <w:numId w:val="1"/>
        </w:numPr>
        <w:spacing w:line="240" w:lineRule="auto"/>
        <w:rPr>
          <w:rFonts w:ascii="Times New Roman" w:hAnsi="Times New Roman"/>
        </w:rPr>
      </w:pPr>
      <w:r w:rsidRPr="00DC3F03">
        <w:rPr>
          <w:rFonts w:ascii="Times New Roman" w:hAnsi="Times New Roman"/>
        </w:rPr>
        <w:t>Z</w:t>
      </w:r>
      <w:r w:rsidR="00CE5A0B" w:rsidRPr="00DC3F03">
        <w:rPr>
          <w:rFonts w:ascii="Times New Roman" w:hAnsi="Times New Roman"/>
        </w:rPr>
        <w:t>aplecza</w:t>
      </w:r>
      <w:r w:rsidR="00FF281C">
        <w:rPr>
          <w:rFonts w:ascii="Times New Roman" w:hAnsi="Times New Roman"/>
        </w:rPr>
        <w:t xml:space="preserve"> </w:t>
      </w:r>
      <w:r w:rsidR="00CE5A0B" w:rsidRPr="00DC3F03">
        <w:rPr>
          <w:rFonts w:ascii="Times New Roman" w:hAnsi="Times New Roman"/>
        </w:rPr>
        <w:t>budowy</w:t>
      </w:r>
      <w:r w:rsidR="00FF281C">
        <w:rPr>
          <w:rFonts w:ascii="Times New Roman" w:hAnsi="Times New Roman"/>
        </w:rPr>
        <w:t xml:space="preserve"> </w:t>
      </w:r>
      <w:r w:rsidRPr="00DC3F03">
        <w:rPr>
          <w:rFonts w:ascii="Times New Roman" w:hAnsi="Times New Roman"/>
        </w:rPr>
        <w:t xml:space="preserve">zlokalizować </w:t>
      </w:r>
      <w:r w:rsidR="00CE5A0B" w:rsidRPr="00DC3F03">
        <w:rPr>
          <w:rFonts w:ascii="Times New Roman" w:hAnsi="Times New Roman"/>
        </w:rPr>
        <w:t>z</w:t>
      </w:r>
      <w:r w:rsidR="00FF281C">
        <w:rPr>
          <w:rFonts w:ascii="Times New Roman" w:hAnsi="Times New Roman"/>
        </w:rPr>
        <w:t xml:space="preserve"> </w:t>
      </w:r>
      <w:r w:rsidR="00CE5A0B" w:rsidRPr="00DC3F03">
        <w:rPr>
          <w:rFonts w:ascii="Times New Roman" w:hAnsi="Times New Roman"/>
        </w:rPr>
        <w:t>daleka</w:t>
      </w:r>
      <w:r w:rsidR="00FF281C">
        <w:rPr>
          <w:rFonts w:ascii="Times New Roman" w:hAnsi="Times New Roman"/>
        </w:rPr>
        <w:t xml:space="preserve"> </w:t>
      </w:r>
      <w:r w:rsidR="00CE5A0B" w:rsidRPr="00DC3F03">
        <w:rPr>
          <w:rFonts w:ascii="Times New Roman" w:hAnsi="Times New Roman"/>
        </w:rPr>
        <w:t>o</w:t>
      </w:r>
      <w:r w:rsidR="00D84BE5" w:rsidRPr="00DC3F03">
        <w:rPr>
          <w:rFonts w:ascii="Times New Roman" w:hAnsi="Times New Roman"/>
        </w:rPr>
        <w:t xml:space="preserve">d </w:t>
      </w:r>
      <w:r w:rsidR="00CE5A0B" w:rsidRPr="00DC3F03">
        <w:rPr>
          <w:rFonts w:ascii="Times New Roman" w:hAnsi="Times New Roman"/>
        </w:rPr>
        <w:t>koryta</w:t>
      </w:r>
      <w:r w:rsidR="00FF281C">
        <w:rPr>
          <w:rFonts w:ascii="Times New Roman" w:hAnsi="Times New Roman"/>
        </w:rPr>
        <w:t xml:space="preserve"> </w:t>
      </w:r>
      <w:r w:rsidR="00CE5A0B" w:rsidRPr="00DC3F03">
        <w:rPr>
          <w:rFonts w:ascii="Times New Roman" w:hAnsi="Times New Roman"/>
          <w:spacing w:val="-2"/>
        </w:rPr>
        <w:t>rzeki</w:t>
      </w:r>
      <w:r w:rsidR="00EE403B">
        <w:rPr>
          <w:rFonts w:ascii="Times New Roman" w:hAnsi="Times New Roman"/>
          <w:spacing w:val="-2"/>
        </w:rPr>
        <w:t>.</w:t>
      </w:r>
    </w:p>
    <w:p w:rsidR="00CE5A0B" w:rsidRPr="00DC3F03" w:rsidRDefault="002341A1" w:rsidP="000679E7">
      <w:pPr>
        <w:pStyle w:val="Styl1"/>
        <w:numPr>
          <w:ilvl w:val="0"/>
          <w:numId w:val="1"/>
        </w:numPr>
        <w:spacing w:line="240" w:lineRule="auto"/>
        <w:rPr>
          <w:rFonts w:ascii="Times New Roman" w:hAnsi="Times New Roman"/>
        </w:rPr>
      </w:pPr>
      <w:r w:rsidRPr="00DC3F03">
        <w:rPr>
          <w:rFonts w:ascii="Times New Roman" w:hAnsi="Times New Roman"/>
        </w:rPr>
        <w:t>T</w:t>
      </w:r>
      <w:r w:rsidR="00CE5A0B" w:rsidRPr="00DC3F03">
        <w:rPr>
          <w:rFonts w:ascii="Times New Roman" w:hAnsi="Times New Roman"/>
        </w:rPr>
        <w:t>ankowanie, kon</w:t>
      </w:r>
      <w:r w:rsidRPr="00DC3F03">
        <w:rPr>
          <w:rFonts w:ascii="Times New Roman" w:hAnsi="Times New Roman"/>
        </w:rPr>
        <w:t>serwowanie i stacjonowanie sprzę</w:t>
      </w:r>
      <w:r w:rsidR="00CE5A0B" w:rsidRPr="00DC3F03">
        <w:rPr>
          <w:rFonts w:ascii="Times New Roman" w:hAnsi="Times New Roman"/>
        </w:rPr>
        <w:t>tu budowlanego</w:t>
      </w:r>
      <w:r w:rsidR="00FF281C">
        <w:rPr>
          <w:rFonts w:ascii="Times New Roman" w:hAnsi="Times New Roman"/>
        </w:rPr>
        <w:t xml:space="preserve"> </w:t>
      </w:r>
      <w:r w:rsidR="005C15F9" w:rsidRPr="00DC3F03">
        <w:rPr>
          <w:rFonts w:ascii="Times New Roman" w:hAnsi="Times New Roman"/>
        </w:rPr>
        <w:t xml:space="preserve">przeprowadzać </w:t>
      </w:r>
      <w:r w:rsidR="00CE5A0B" w:rsidRPr="00DC3F03">
        <w:rPr>
          <w:rFonts w:ascii="Times New Roman" w:hAnsi="Times New Roman"/>
        </w:rPr>
        <w:t xml:space="preserve">poza terenem </w:t>
      </w:r>
      <w:r w:rsidRPr="00DC3F03">
        <w:rPr>
          <w:rFonts w:ascii="Times New Roman" w:hAnsi="Times New Roman"/>
          <w:w w:val="105"/>
        </w:rPr>
        <w:t>przedsięwzię</w:t>
      </w:r>
      <w:r w:rsidR="00CE5A0B" w:rsidRPr="00DC3F03">
        <w:rPr>
          <w:rFonts w:ascii="Times New Roman" w:hAnsi="Times New Roman"/>
          <w:w w:val="105"/>
        </w:rPr>
        <w:t>cia</w:t>
      </w:r>
      <w:r w:rsidR="005C15F9" w:rsidRPr="00DC3F03">
        <w:rPr>
          <w:rFonts w:ascii="Times New Roman" w:hAnsi="Times New Roman"/>
          <w:w w:val="105"/>
        </w:rPr>
        <w:t>.</w:t>
      </w:r>
    </w:p>
    <w:p w:rsidR="00CE5A0B" w:rsidRPr="00DC3F03" w:rsidRDefault="002341A1" w:rsidP="000679E7">
      <w:pPr>
        <w:pStyle w:val="Styl1"/>
        <w:numPr>
          <w:ilvl w:val="0"/>
          <w:numId w:val="1"/>
        </w:numPr>
        <w:spacing w:line="240" w:lineRule="auto"/>
        <w:rPr>
          <w:rFonts w:ascii="Times New Roman" w:hAnsi="Times New Roman"/>
        </w:rPr>
      </w:pPr>
      <w:r w:rsidRPr="00DC3F03">
        <w:rPr>
          <w:rFonts w:ascii="Times New Roman" w:hAnsi="Times New Roman"/>
        </w:rPr>
        <w:t>M</w:t>
      </w:r>
      <w:r w:rsidR="00CE5A0B" w:rsidRPr="00DC3F03">
        <w:rPr>
          <w:rFonts w:ascii="Times New Roman" w:hAnsi="Times New Roman"/>
        </w:rPr>
        <w:t>iejsca</w:t>
      </w:r>
      <w:r w:rsidR="00FF281C">
        <w:rPr>
          <w:rFonts w:ascii="Times New Roman" w:hAnsi="Times New Roman"/>
        </w:rPr>
        <w:t xml:space="preserve"> </w:t>
      </w:r>
      <w:r w:rsidR="00CE5A0B" w:rsidRPr="00DC3F03">
        <w:rPr>
          <w:rFonts w:ascii="Times New Roman" w:hAnsi="Times New Roman"/>
        </w:rPr>
        <w:t>deponowania</w:t>
      </w:r>
      <w:r w:rsidR="00FF281C">
        <w:rPr>
          <w:rFonts w:ascii="Times New Roman" w:hAnsi="Times New Roman"/>
        </w:rPr>
        <w:t xml:space="preserve"> </w:t>
      </w:r>
      <w:r w:rsidRPr="00FF281C">
        <w:rPr>
          <w:rFonts w:ascii="Times New Roman" w:hAnsi="Times New Roman"/>
        </w:rPr>
        <w:t>żwirów</w:t>
      </w:r>
      <w:r w:rsidR="00FE26D8" w:rsidRPr="00FF281C">
        <w:rPr>
          <w:rFonts w:ascii="Times New Roman" w:hAnsi="Times New Roman"/>
        </w:rPr>
        <w:t>,</w:t>
      </w:r>
      <w:r w:rsidR="00FF281C" w:rsidRPr="00FF281C">
        <w:rPr>
          <w:rFonts w:ascii="Times New Roman" w:hAnsi="Times New Roman"/>
        </w:rPr>
        <w:t xml:space="preserve"> </w:t>
      </w:r>
      <w:r w:rsidR="00FE26D8" w:rsidRPr="00FF281C">
        <w:rPr>
          <w:rFonts w:ascii="Times New Roman" w:hAnsi="Times New Roman"/>
        </w:rPr>
        <w:t xml:space="preserve">humusu </w:t>
      </w:r>
      <w:r w:rsidRPr="00FF281C">
        <w:rPr>
          <w:rFonts w:ascii="Times New Roman" w:hAnsi="Times New Roman"/>
        </w:rPr>
        <w:t>oraz innych gru</w:t>
      </w:r>
      <w:r w:rsidR="008E7FEE" w:rsidRPr="00FF281C">
        <w:rPr>
          <w:rFonts w:ascii="Times New Roman" w:hAnsi="Times New Roman"/>
        </w:rPr>
        <w:t>ntów</w:t>
      </w:r>
      <w:r w:rsidRPr="00DC3F03">
        <w:rPr>
          <w:rFonts w:ascii="Times New Roman" w:hAnsi="Times New Roman"/>
        </w:rPr>
        <w:t xml:space="preserve"> zlokalizować</w:t>
      </w:r>
      <w:r w:rsidR="00CE5A0B" w:rsidRPr="00DC3F03">
        <w:rPr>
          <w:rFonts w:ascii="Times New Roman" w:hAnsi="Times New Roman"/>
        </w:rPr>
        <w:t xml:space="preserve"> z dala </w:t>
      </w:r>
      <w:r w:rsidR="00FF281C">
        <w:rPr>
          <w:rFonts w:ascii="Times New Roman" w:hAnsi="Times New Roman"/>
        </w:rPr>
        <w:t xml:space="preserve">      </w:t>
      </w:r>
      <w:r w:rsidR="00CE5A0B" w:rsidRPr="00DC3F03">
        <w:rPr>
          <w:rFonts w:ascii="Times New Roman" w:hAnsi="Times New Roman"/>
        </w:rPr>
        <w:t xml:space="preserve">od koryta rzeki i </w:t>
      </w:r>
      <w:r w:rsidRPr="00DC3F03">
        <w:rPr>
          <w:rFonts w:ascii="Times New Roman" w:hAnsi="Times New Roman"/>
        </w:rPr>
        <w:t>rowów, by</w:t>
      </w:r>
      <w:r w:rsidR="00FF281C">
        <w:rPr>
          <w:rFonts w:ascii="Times New Roman" w:hAnsi="Times New Roman"/>
        </w:rPr>
        <w:t xml:space="preserve"> wyeliminować</w:t>
      </w:r>
      <w:r w:rsidR="00CE5A0B" w:rsidRPr="00DC3F03">
        <w:rPr>
          <w:rFonts w:ascii="Times New Roman" w:hAnsi="Times New Roman"/>
        </w:rPr>
        <w:t xml:space="preserve"> </w:t>
      </w:r>
      <w:r w:rsidRPr="00DC3F03">
        <w:rPr>
          <w:rFonts w:ascii="Times New Roman" w:hAnsi="Times New Roman"/>
        </w:rPr>
        <w:t>możliwość</w:t>
      </w:r>
      <w:r w:rsidR="00FF281C">
        <w:rPr>
          <w:rFonts w:ascii="Times New Roman" w:hAnsi="Times New Roman"/>
        </w:rPr>
        <w:t xml:space="preserve"> </w:t>
      </w:r>
      <w:r w:rsidR="005C15F9" w:rsidRPr="00DC3F03">
        <w:rPr>
          <w:rFonts w:ascii="Times New Roman" w:hAnsi="Times New Roman"/>
        </w:rPr>
        <w:t>ich zmywania przez wody opadowe.</w:t>
      </w:r>
    </w:p>
    <w:p w:rsidR="00CE5A0B" w:rsidRPr="00DC3F03" w:rsidRDefault="002341A1" w:rsidP="000679E7">
      <w:pPr>
        <w:pStyle w:val="Styl1"/>
        <w:numPr>
          <w:ilvl w:val="0"/>
          <w:numId w:val="1"/>
        </w:numPr>
        <w:spacing w:line="240" w:lineRule="auto"/>
        <w:rPr>
          <w:rFonts w:ascii="Times New Roman" w:hAnsi="Times New Roman"/>
        </w:rPr>
      </w:pPr>
      <w:r w:rsidRPr="00DC3F03">
        <w:rPr>
          <w:rFonts w:ascii="Times New Roman" w:hAnsi="Times New Roman"/>
        </w:rPr>
        <w:t>P</w:t>
      </w:r>
      <w:r w:rsidR="008E7FEE" w:rsidRPr="00DC3F03">
        <w:rPr>
          <w:rFonts w:ascii="Times New Roman" w:hAnsi="Times New Roman"/>
        </w:rPr>
        <w:t>rzechowywać odpady niebezpieczne</w:t>
      </w:r>
      <w:r w:rsidRPr="00DC3F03">
        <w:rPr>
          <w:rFonts w:ascii="Times New Roman" w:hAnsi="Times New Roman"/>
        </w:rPr>
        <w:t xml:space="preserve"> w miejscu specjalnie do tego wyznaczonym, bez możliwości dost</w:t>
      </w:r>
      <w:r w:rsidR="008C62D2" w:rsidRPr="00DC3F03">
        <w:rPr>
          <w:rFonts w:ascii="Times New Roman" w:hAnsi="Times New Roman"/>
        </w:rPr>
        <w:t>ępu osób trzecich, w szczelnych, zamknię</w:t>
      </w:r>
      <w:r w:rsidRPr="00DC3F03">
        <w:rPr>
          <w:rFonts w:ascii="Times New Roman" w:hAnsi="Times New Roman"/>
        </w:rPr>
        <w:t>tych</w:t>
      </w:r>
      <w:r w:rsidR="009E2F2B">
        <w:rPr>
          <w:rFonts w:ascii="Times New Roman" w:hAnsi="Times New Roman"/>
        </w:rPr>
        <w:t xml:space="preserve"> </w:t>
      </w:r>
      <w:r w:rsidR="005C15F9" w:rsidRPr="00DC3F03">
        <w:rPr>
          <w:rFonts w:ascii="Times New Roman" w:hAnsi="Times New Roman"/>
        </w:rPr>
        <w:t>i oznakowanych pojemnikach.</w:t>
      </w:r>
    </w:p>
    <w:p w:rsidR="00FC1E05" w:rsidRPr="00DC3F03" w:rsidRDefault="00FC1E05" w:rsidP="00DC3F03">
      <w:pPr>
        <w:pStyle w:val="Styl1"/>
        <w:spacing w:line="240" w:lineRule="auto"/>
        <w:rPr>
          <w:rFonts w:ascii="Times New Roman" w:hAnsi="Times New Roman"/>
        </w:rPr>
      </w:pPr>
    </w:p>
    <w:p w:rsidR="00D72C33" w:rsidRPr="00DC3F03" w:rsidRDefault="0036197C" w:rsidP="00DC3F03">
      <w:pPr>
        <w:pStyle w:val="Styl1"/>
        <w:spacing w:line="240" w:lineRule="auto"/>
        <w:rPr>
          <w:rFonts w:ascii="Times New Roman" w:hAnsi="Times New Roman"/>
          <w:bCs/>
        </w:rPr>
      </w:pPr>
      <w:r w:rsidRPr="00DC3F03">
        <w:rPr>
          <w:rFonts w:ascii="Times New Roman" w:hAnsi="Times New Roman"/>
          <w:bCs/>
        </w:rPr>
        <w:t>III. Zgodność lokalizacji przedsięwzięcia z zapisami miejscowego planu z</w:t>
      </w:r>
      <w:r w:rsidR="00D41925" w:rsidRPr="00DC3F03">
        <w:rPr>
          <w:rFonts w:ascii="Times New Roman" w:hAnsi="Times New Roman"/>
          <w:bCs/>
        </w:rPr>
        <w:t xml:space="preserve">agospodarowania przestrzennego </w:t>
      </w:r>
      <w:r w:rsidR="00D72C33" w:rsidRPr="00DC3F03">
        <w:rPr>
          <w:rFonts w:ascii="Times New Roman" w:hAnsi="Times New Roman"/>
          <w:bCs/>
        </w:rPr>
        <w:t>g</w:t>
      </w:r>
      <w:r w:rsidR="00D41925" w:rsidRPr="00DC3F03">
        <w:rPr>
          <w:rFonts w:ascii="Times New Roman" w:hAnsi="Times New Roman"/>
          <w:bCs/>
        </w:rPr>
        <w:t xml:space="preserve">miny Oksa </w:t>
      </w:r>
      <w:r w:rsidR="00A2249C" w:rsidRPr="00DC3F03">
        <w:rPr>
          <w:rFonts w:ascii="Times New Roman" w:hAnsi="Times New Roman"/>
          <w:bCs/>
        </w:rPr>
        <w:t xml:space="preserve">zatwierdzonego </w:t>
      </w:r>
      <w:r w:rsidR="00D72C33" w:rsidRPr="00DC3F03">
        <w:rPr>
          <w:rFonts w:ascii="Times New Roman" w:hAnsi="Times New Roman"/>
          <w:bCs/>
        </w:rPr>
        <w:t>Uchwałą Nr XVII/82/2012 Rady Gminy Oksa</w:t>
      </w:r>
      <w:r w:rsidR="00FF281C">
        <w:rPr>
          <w:rFonts w:ascii="Times New Roman" w:hAnsi="Times New Roman"/>
          <w:bCs/>
        </w:rPr>
        <w:t xml:space="preserve">   </w:t>
      </w:r>
      <w:r w:rsidR="00D72C33" w:rsidRPr="00DC3F03">
        <w:rPr>
          <w:rFonts w:ascii="Times New Roman" w:hAnsi="Times New Roman"/>
          <w:bCs/>
        </w:rPr>
        <w:t xml:space="preserve"> z dnia 15 marca 2012 r. w sprawie uchwalenia miejscowego planu zagospodarowania przestrzennego Gminy Oksa, zmienionego Uchwałą Nr XXXVII/233/2022 Rady Gminy </w:t>
      </w:r>
      <w:r w:rsidR="00FF281C">
        <w:rPr>
          <w:rFonts w:ascii="Times New Roman" w:hAnsi="Times New Roman"/>
          <w:bCs/>
        </w:rPr>
        <w:t xml:space="preserve">       </w:t>
      </w:r>
      <w:r w:rsidR="00D72C33" w:rsidRPr="00DC3F03">
        <w:rPr>
          <w:rFonts w:ascii="Times New Roman" w:hAnsi="Times New Roman"/>
          <w:bCs/>
        </w:rPr>
        <w:t xml:space="preserve">w Oksie z dnia 22.09.2022 r. w sprawie uchwalenia zmiany miejscowego planu zagospodarowania przestrzennego Gminy Oksa (Dz. Urz. Woj. Św. z dnia 04.10.2022 r. </w:t>
      </w:r>
      <w:r w:rsidR="00FF281C">
        <w:rPr>
          <w:rFonts w:ascii="Times New Roman" w:hAnsi="Times New Roman"/>
          <w:bCs/>
        </w:rPr>
        <w:t xml:space="preserve">     </w:t>
      </w:r>
      <w:r w:rsidR="00D72C33" w:rsidRPr="00DC3F03">
        <w:rPr>
          <w:rFonts w:ascii="Times New Roman" w:hAnsi="Times New Roman"/>
          <w:bCs/>
        </w:rPr>
        <w:t>poz. 3339).</w:t>
      </w:r>
    </w:p>
    <w:p w:rsidR="00D72C33" w:rsidRPr="00DC3F03" w:rsidRDefault="00D72C33" w:rsidP="00DC3F03">
      <w:pPr>
        <w:pStyle w:val="Styl1"/>
        <w:spacing w:line="240" w:lineRule="auto"/>
        <w:rPr>
          <w:rFonts w:ascii="Times New Roman" w:hAnsi="Times New Roman"/>
          <w:bCs/>
        </w:rPr>
      </w:pPr>
    </w:p>
    <w:p w:rsidR="00D72C33" w:rsidRPr="00DC3F03" w:rsidRDefault="00D72C33" w:rsidP="00DC3F03">
      <w:pPr>
        <w:pStyle w:val="Styl1"/>
        <w:spacing w:line="240" w:lineRule="auto"/>
        <w:rPr>
          <w:rFonts w:ascii="Times New Roman" w:hAnsi="Times New Roman"/>
          <w:bCs/>
        </w:rPr>
      </w:pPr>
      <w:r w:rsidRPr="00DC3F03">
        <w:rPr>
          <w:rFonts w:ascii="Times New Roman" w:hAnsi="Times New Roman"/>
          <w:bCs/>
        </w:rPr>
        <w:t>IV. Z</w:t>
      </w:r>
      <w:r w:rsidR="00D41925" w:rsidRPr="00DC3F03">
        <w:rPr>
          <w:rFonts w:ascii="Times New Roman" w:hAnsi="Times New Roman"/>
          <w:bCs/>
        </w:rPr>
        <w:t xml:space="preserve">godność lokalizacji przedsięwzięcia z zapisami miejscowego planu zagospodarowania przestrzennego </w:t>
      </w:r>
      <w:r w:rsidRPr="00DC3F03">
        <w:rPr>
          <w:rFonts w:ascii="Times New Roman" w:hAnsi="Times New Roman"/>
          <w:bCs/>
        </w:rPr>
        <w:t>g</w:t>
      </w:r>
      <w:r w:rsidR="00D41925" w:rsidRPr="00DC3F03">
        <w:rPr>
          <w:rFonts w:ascii="Times New Roman" w:hAnsi="Times New Roman"/>
          <w:bCs/>
        </w:rPr>
        <w:t>miny Nagłowice</w:t>
      </w:r>
      <w:r w:rsidRPr="00DC3F03">
        <w:rPr>
          <w:rFonts w:ascii="Times New Roman" w:hAnsi="Times New Roman"/>
          <w:bCs/>
        </w:rPr>
        <w:t>, który został uchwalony Uchwałą Nr LIII/295/2006</w:t>
      </w:r>
      <w:r w:rsidR="00FF281C">
        <w:rPr>
          <w:rFonts w:ascii="Times New Roman" w:hAnsi="Times New Roman"/>
          <w:bCs/>
        </w:rPr>
        <w:t xml:space="preserve"> </w:t>
      </w:r>
      <w:r w:rsidRPr="00DC3F03">
        <w:rPr>
          <w:rFonts w:ascii="Times New Roman" w:hAnsi="Times New Roman"/>
          <w:bCs/>
        </w:rPr>
        <w:t>Rady Gminy Nagłowice z dnia 26.10.2006 r. i ogłoszony w Dzienniku Urzędowym Województwa Świętokrzyskiego Nr 311, poz. 3746 z dni</w:t>
      </w:r>
      <w:r w:rsidR="005F401E" w:rsidRPr="00DC3F03">
        <w:rPr>
          <w:rFonts w:ascii="Times New Roman" w:hAnsi="Times New Roman"/>
          <w:bCs/>
        </w:rPr>
        <w:t>a 18.12.2006 r. oraz podjętych U</w:t>
      </w:r>
      <w:r w:rsidRPr="00DC3F03">
        <w:rPr>
          <w:rFonts w:ascii="Times New Roman" w:hAnsi="Times New Roman"/>
          <w:bCs/>
        </w:rPr>
        <w:t>chwał Rady Gminy Nagłowice: Nr XXXVI/233/2013 z dnia 16 sierpnia 2013 r. w sprawie zmiany</w:t>
      </w:r>
      <w:r w:rsidR="002578E5">
        <w:rPr>
          <w:rFonts w:ascii="Times New Roman" w:hAnsi="Times New Roman"/>
          <w:bCs/>
        </w:rPr>
        <w:t xml:space="preserve"> </w:t>
      </w:r>
      <w:r w:rsidRPr="00DC3F03">
        <w:rPr>
          <w:rFonts w:ascii="Times New Roman" w:hAnsi="Times New Roman"/>
          <w:bCs/>
        </w:rPr>
        <w:t>nr 12</w:t>
      </w:r>
      <w:r w:rsidR="00564794" w:rsidRPr="00DC3F03">
        <w:rPr>
          <w:rFonts w:ascii="Times New Roman" w:hAnsi="Times New Roman"/>
          <w:bCs/>
        </w:rPr>
        <w:t xml:space="preserve"> miejscowego planu zagospodarowania przestrzennego </w:t>
      </w:r>
      <w:r w:rsidRPr="00DC3F03">
        <w:rPr>
          <w:rFonts w:ascii="Times New Roman" w:hAnsi="Times New Roman"/>
          <w:bCs/>
        </w:rPr>
        <w:t>gminy Nagłowice i ogłoszonej</w:t>
      </w:r>
      <w:r w:rsidR="002578E5">
        <w:rPr>
          <w:rFonts w:ascii="Times New Roman" w:hAnsi="Times New Roman"/>
          <w:bCs/>
        </w:rPr>
        <w:t xml:space="preserve">             </w:t>
      </w:r>
      <w:r w:rsidRPr="00DC3F03">
        <w:rPr>
          <w:rFonts w:ascii="Times New Roman" w:hAnsi="Times New Roman"/>
          <w:bCs/>
        </w:rPr>
        <w:t xml:space="preserve">w dzienniku Urzędowym Województwa Świętokrzyskiego z 2013 r. poz. 3259 z dnia 24.09.2013 r. </w:t>
      </w:r>
    </w:p>
    <w:p w:rsidR="00CE1A25" w:rsidRPr="00DC3F03" w:rsidRDefault="00CE1A25" w:rsidP="00DC3F03">
      <w:pPr>
        <w:pStyle w:val="Styl1"/>
        <w:spacing w:line="240" w:lineRule="auto"/>
        <w:rPr>
          <w:rFonts w:ascii="Times New Roman" w:hAnsi="Times New Roman"/>
          <w:bCs/>
        </w:rPr>
      </w:pPr>
    </w:p>
    <w:p w:rsidR="0036197C" w:rsidRPr="00DC3F03" w:rsidRDefault="0036197C" w:rsidP="00DC3F03">
      <w:pPr>
        <w:pStyle w:val="Styl1"/>
        <w:spacing w:line="240" w:lineRule="auto"/>
        <w:rPr>
          <w:rFonts w:ascii="Times New Roman" w:hAnsi="Times New Roman"/>
        </w:rPr>
      </w:pPr>
      <w:r w:rsidRPr="00DC3F03">
        <w:rPr>
          <w:rFonts w:ascii="Times New Roman" w:hAnsi="Times New Roman"/>
        </w:rPr>
        <w:t>V</w:t>
      </w:r>
      <w:r w:rsidR="009E683A" w:rsidRPr="00DC3F03">
        <w:rPr>
          <w:rFonts w:ascii="Times New Roman" w:hAnsi="Times New Roman"/>
        </w:rPr>
        <w:t>I</w:t>
      </w:r>
      <w:r w:rsidRPr="00DC3F03">
        <w:rPr>
          <w:rFonts w:ascii="Times New Roman" w:hAnsi="Times New Roman"/>
        </w:rPr>
        <w:t>. Charakterystykę przedsięwzięcia określa załącznik nr 1 stanowiący integralną część niniejszej decyzji</w:t>
      </w:r>
    </w:p>
    <w:p w:rsidR="00DC7659" w:rsidRPr="00DC3F03" w:rsidRDefault="00DC7659" w:rsidP="00DC3F03">
      <w:pPr>
        <w:pStyle w:val="Styl1"/>
        <w:spacing w:line="240" w:lineRule="auto"/>
        <w:rPr>
          <w:rFonts w:ascii="Times New Roman" w:hAnsi="Times New Roman"/>
          <w:bCs/>
        </w:rPr>
      </w:pPr>
    </w:p>
    <w:p w:rsidR="00CE1A25" w:rsidRPr="00DC3F03" w:rsidRDefault="00BA7699" w:rsidP="00EE403B">
      <w:pPr>
        <w:pStyle w:val="Styl1"/>
        <w:spacing w:line="240" w:lineRule="auto"/>
        <w:jc w:val="center"/>
        <w:rPr>
          <w:rFonts w:ascii="Times New Roman" w:hAnsi="Times New Roman"/>
          <w:bCs/>
        </w:rPr>
      </w:pPr>
      <w:r w:rsidRPr="00DC3F03">
        <w:rPr>
          <w:rFonts w:ascii="Times New Roman" w:hAnsi="Times New Roman"/>
          <w:b/>
          <w:bCs/>
        </w:rPr>
        <w:t>UZASADNIENIE</w:t>
      </w:r>
    </w:p>
    <w:p w:rsidR="00BA7699" w:rsidRPr="00DC3F03" w:rsidRDefault="00BA7699" w:rsidP="00DC3F03">
      <w:pPr>
        <w:pStyle w:val="Styl1"/>
        <w:spacing w:line="240" w:lineRule="auto"/>
        <w:rPr>
          <w:rFonts w:ascii="Times New Roman" w:hAnsi="Times New Roman"/>
          <w:b/>
          <w:bCs/>
        </w:rPr>
      </w:pPr>
    </w:p>
    <w:p w:rsidR="003E4312" w:rsidRDefault="00314EF2" w:rsidP="00EE403B">
      <w:pPr>
        <w:pStyle w:val="Styl1"/>
        <w:spacing w:line="240" w:lineRule="auto"/>
        <w:ind w:firstLine="708"/>
        <w:rPr>
          <w:rFonts w:ascii="Times New Roman" w:hAnsi="Times New Roman"/>
        </w:rPr>
      </w:pPr>
      <w:r w:rsidRPr="00DC3F03">
        <w:rPr>
          <w:rFonts w:ascii="Times New Roman" w:hAnsi="Times New Roman"/>
        </w:rPr>
        <w:t>W dniu 13.12</w:t>
      </w:r>
      <w:r w:rsidR="00BA7699" w:rsidRPr="00DC3F03">
        <w:rPr>
          <w:rFonts w:ascii="Times New Roman" w:hAnsi="Times New Roman"/>
        </w:rPr>
        <w:t>.2022</w:t>
      </w:r>
      <w:r w:rsidR="006C6F88">
        <w:rPr>
          <w:rFonts w:ascii="Times New Roman" w:hAnsi="Times New Roman"/>
        </w:rPr>
        <w:t xml:space="preserve"> </w:t>
      </w:r>
      <w:r w:rsidR="00BA7699" w:rsidRPr="00DC3F03">
        <w:rPr>
          <w:rFonts w:ascii="Times New Roman" w:hAnsi="Times New Roman"/>
        </w:rPr>
        <w:t>r.</w:t>
      </w:r>
      <w:r w:rsidR="006C6F88">
        <w:rPr>
          <w:rFonts w:ascii="Times New Roman" w:hAnsi="Times New Roman"/>
        </w:rPr>
        <w:t xml:space="preserve"> </w:t>
      </w:r>
      <w:r w:rsidR="00934C7C" w:rsidRPr="00DC3F03">
        <w:rPr>
          <w:rFonts w:ascii="Times New Roman" w:hAnsi="Times New Roman"/>
        </w:rPr>
        <w:t>(data wpływu 15.12.2022 r.)</w:t>
      </w:r>
      <w:r w:rsidR="006C6F88">
        <w:rPr>
          <w:rFonts w:ascii="Times New Roman" w:hAnsi="Times New Roman"/>
        </w:rPr>
        <w:t xml:space="preserve"> </w:t>
      </w:r>
      <w:r w:rsidRPr="00DC3F03">
        <w:rPr>
          <w:rFonts w:ascii="Times New Roman" w:hAnsi="Times New Roman"/>
        </w:rPr>
        <w:t>Państwowe Gospodarstwo Wodne Wody Polskie</w:t>
      </w:r>
      <w:r w:rsidR="003E4312">
        <w:rPr>
          <w:rFonts w:ascii="Times New Roman" w:hAnsi="Times New Roman"/>
        </w:rPr>
        <w:t xml:space="preserve"> </w:t>
      </w:r>
      <w:r w:rsidRPr="00DC3F03">
        <w:rPr>
          <w:rFonts w:ascii="Times New Roman" w:hAnsi="Times New Roman"/>
        </w:rPr>
        <w:t xml:space="preserve">ul. Żelazna 59a, 00-848 Warszawa, reprezentowane przez Regionalny Zarząd Gospodarki Wodnej w Krakowie, w imieniu i na rzecz którego działa pełnomocnik Wnioskodawcy: Dyrektor Zarządu Zlewni  w Kielcach, ul. Robotnicza 5, 25-662 Kielce, zwróciło się </w:t>
      </w:r>
      <w:r w:rsidR="00BA7699" w:rsidRPr="00DC3F03">
        <w:rPr>
          <w:rFonts w:ascii="Times New Roman" w:hAnsi="Times New Roman"/>
        </w:rPr>
        <w:t xml:space="preserve">z wnioskiem do Wójta Gminy Oksa o wydanie decyzji o środowiskowych uwarunkowaniach realizacji przedsięwzięcia polegającego na </w:t>
      </w:r>
      <w:r w:rsidRPr="00DC3F03">
        <w:rPr>
          <w:rFonts w:ascii="Times New Roman" w:hAnsi="Times New Roman"/>
          <w:bCs/>
        </w:rPr>
        <w:t>zwiększeniu zdolności retencyjnej w zlewni rzeki Białej Nidy poprzez przystosowanie przepompowni nawadniającej w m. Popowice do nawadniania obiektu melioracyjnego Tyniec- Popow</w:t>
      </w:r>
      <w:r w:rsidR="0076519C">
        <w:rPr>
          <w:rFonts w:ascii="Times New Roman" w:hAnsi="Times New Roman"/>
          <w:bCs/>
        </w:rPr>
        <w:t>ice</w:t>
      </w:r>
      <w:r w:rsidR="00564794" w:rsidRPr="00DC3F03">
        <w:rPr>
          <w:rFonts w:ascii="Times New Roman" w:hAnsi="Times New Roman"/>
          <w:bCs/>
        </w:rPr>
        <w:t xml:space="preserve"> na terenie gminy Oksa i gminy</w:t>
      </w:r>
      <w:r w:rsidR="00035D66" w:rsidRPr="00DC3F03">
        <w:rPr>
          <w:rFonts w:ascii="Times New Roman" w:hAnsi="Times New Roman"/>
          <w:bCs/>
        </w:rPr>
        <w:t xml:space="preserve"> Nagłowice, powiat jędrzejowski, </w:t>
      </w:r>
      <w:r w:rsidRPr="00DC3F03">
        <w:rPr>
          <w:rFonts w:ascii="Times New Roman" w:hAnsi="Times New Roman"/>
          <w:bCs/>
        </w:rPr>
        <w:t>woj. świętokrzyskie</w:t>
      </w:r>
      <w:r w:rsidR="0076519C">
        <w:rPr>
          <w:rFonts w:ascii="Times New Roman" w:hAnsi="Times New Roman"/>
        </w:rPr>
        <w:t>.</w:t>
      </w:r>
      <w:r w:rsidR="005D35B1">
        <w:rPr>
          <w:rFonts w:ascii="Times New Roman" w:hAnsi="Times New Roman"/>
        </w:rPr>
        <w:t xml:space="preserve"> </w:t>
      </w:r>
    </w:p>
    <w:p w:rsidR="004011E9" w:rsidRPr="00DC3F03" w:rsidRDefault="00BA7699" w:rsidP="00EE403B">
      <w:pPr>
        <w:pStyle w:val="Styl1"/>
        <w:spacing w:line="240" w:lineRule="auto"/>
        <w:ind w:firstLine="708"/>
        <w:rPr>
          <w:rFonts w:ascii="Times New Roman" w:hAnsi="Times New Roman"/>
        </w:rPr>
      </w:pPr>
      <w:r w:rsidRPr="00DC3F03">
        <w:rPr>
          <w:rFonts w:ascii="Times New Roman" w:hAnsi="Times New Roman"/>
        </w:rPr>
        <w:t xml:space="preserve">Do wniosku dołączono załączniki wymienione w art. 74 ust. 1 ustawy z dnia </w:t>
      </w:r>
      <w:r w:rsidR="003E4312">
        <w:rPr>
          <w:rFonts w:ascii="Times New Roman" w:hAnsi="Times New Roman"/>
        </w:rPr>
        <w:t xml:space="preserve">               </w:t>
      </w:r>
      <w:r w:rsidRPr="00DC3F03">
        <w:rPr>
          <w:rFonts w:ascii="Times New Roman" w:hAnsi="Times New Roman"/>
        </w:rPr>
        <w:t xml:space="preserve">3 października 2008r. o udostępnianiu informacji o środowisku i jego ochronie, udziale społeczeństwa w ochronie środowiska oraz </w:t>
      </w:r>
      <w:r w:rsidR="005D35B1">
        <w:rPr>
          <w:rFonts w:ascii="Times New Roman" w:hAnsi="Times New Roman"/>
        </w:rPr>
        <w:t xml:space="preserve"> </w:t>
      </w:r>
      <w:r w:rsidRPr="00DC3F03">
        <w:rPr>
          <w:rFonts w:ascii="Times New Roman" w:hAnsi="Times New Roman"/>
        </w:rPr>
        <w:t>o ocenach oddziaływania na środowisko</w:t>
      </w:r>
      <w:r w:rsidR="007E1985" w:rsidRPr="00DC3F03">
        <w:rPr>
          <w:rFonts w:ascii="Times New Roman" w:hAnsi="Times New Roman"/>
        </w:rPr>
        <w:t>,</w:t>
      </w:r>
      <w:r w:rsidRPr="00DC3F03">
        <w:rPr>
          <w:rFonts w:ascii="Times New Roman" w:hAnsi="Times New Roman"/>
        </w:rPr>
        <w:t xml:space="preserve"> tj.: kartę informacyjną przedsięwzięcia</w:t>
      </w:r>
      <w:r w:rsidR="00AA1CD1" w:rsidRPr="00DC3F03">
        <w:rPr>
          <w:rFonts w:ascii="Times New Roman" w:hAnsi="Times New Roman"/>
        </w:rPr>
        <w:t xml:space="preserve"> (Kip)</w:t>
      </w:r>
      <w:r w:rsidR="005D35B1">
        <w:rPr>
          <w:rFonts w:ascii="Times New Roman" w:hAnsi="Times New Roman"/>
        </w:rPr>
        <w:t xml:space="preserve"> </w:t>
      </w:r>
      <w:r w:rsidR="00BF6AB3" w:rsidRPr="00DC3F03">
        <w:rPr>
          <w:rFonts w:ascii="Times New Roman" w:hAnsi="Times New Roman"/>
        </w:rPr>
        <w:t>w czterech</w:t>
      </w:r>
      <w:r w:rsidR="00B752DF" w:rsidRPr="00DC3F03">
        <w:rPr>
          <w:rFonts w:ascii="Times New Roman" w:hAnsi="Times New Roman"/>
        </w:rPr>
        <w:t xml:space="preserve"> egzemplarzach, </w:t>
      </w:r>
      <w:r w:rsidR="00EE403B">
        <w:rPr>
          <w:rFonts w:ascii="Times New Roman" w:hAnsi="Times New Roman"/>
        </w:rPr>
        <w:t xml:space="preserve">opracowaną w listopadzie </w:t>
      </w:r>
      <w:r w:rsidR="00AA1CD1" w:rsidRPr="00DC3F03">
        <w:rPr>
          <w:rFonts w:ascii="Times New Roman" w:hAnsi="Times New Roman"/>
        </w:rPr>
        <w:t>2022 r</w:t>
      </w:r>
      <w:r w:rsidR="00AA1CD1" w:rsidRPr="00AA20DE">
        <w:rPr>
          <w:rFonts w:ascii="Times New Roman" w:hAnsi="Times New Roman"/>
          <w:shd w:val="clear" w:color="auto" w:fill="FFFFFF" w:themeFill="background1"/>
        </w:rPr>
        <w:t>.</w:t>
      </w:r>
      <w:r w:rsidR="00AA20DE" w:rsidRPr="00AA20DE">
        <w:rPr>
          <w:rFonts w:ascii="Times New Roman" w:hAnsi="Times New Roman"/>
          <w:shd w:val="clear" w:color="auto" w:fill="FFFFFF" w:themeFill="background1"/>
        </w:rPr>
        <w:t xml:space="preserve"> przez inż. Rafała Banasiaka (kierujący zespołem autorów), dr Marcina Kolejko,       mgr inż. Jacka Szmagaja, mgr inż. Pawła Widawskiego, mgr inż. Jacka Marszałka,              mgr inż. Michała Marszałka</w:t>
      </w:r>
      <w:r w:rsidR="00AA1CD1" w:rsidRPr="00AA20DE">
        <w:rPr>
          <w:rFonts w:ascii="Times New Roman" w:hAnsi="Times New Roman"/>
          <w:shd w:val="clear" w:color="auto" w:fill="FFFFFF" w:themeFill="background1"/>
        </w:rPr>
        <w:t>,</w:t>
      </w:r>
      <w:r w:rsidR="00AA1CD1" w:rsidRPr="00DC3F03">
        <w:rPr>
          <w:rFonts w:ascii="Times New Roman" w:hAnsi="Times New Roman"/>
        </w:rPr>
        <w:t xml:space="preserve"> której integralną część</w:t>
      </w:r>
      <w:r w:rsidR="00B752DF" w:rsidRPr="00DC3F03">
        <w:rPr>
          <w:rFonts w:ascii="Times New Roman" w:hAnsi="Times New Roman"/>
        </w:rPr>
        <w:t xml:space="preserve"> stanowią uzupełnienia z dnia </w:t>
      </w:r>
      <w:r w:rsidR="003E4312">
        <w:rPr>
          <w:rFonts w:ascii="Times New Roman" w:hAnsi="Times New Roman"/>
        </w:rPr>
        <w:t xml:space="preserve">         </w:t>
      </w:r>
      <w:r w:rsidR="00B752DF" w:rsidRPr="00DC3F03">
        <w:rPr>
          <w:rFonts w:ascii="Times New Roman" w:hAnsi="Times New Roman"/>
        </w:rPr>
        <w:t>15</w:t>
      </w:r>
      <w:r w:rsidR="00AA1CD1" w:rsidRPr="00DC3F03">
        <w:rPr>
          <w:rFonts w:ascii="Times New Roman" w:hAnsi="Times New Roman"/>
        </w:rPr>
        <w:t>.02.2023 r.</w:t>
      </w:r>
      <w:r w:rsidR="00B752DF" w:rsidRPr="00DC3F03">
        <w:rPr>
          <w:rFonts w:ascii="Times New Roman" w:hAnsi="Times New Roman"/>
        </w:rPr>
        <w:t xml:space="preserve">, </w:t>
      </w:r>
      <w:r w:rsidR="00AA1CD1" w:rsidRPr="00DC3F03">
        <w:rPr>
          <w:rFonts w:ascii="Times New Roman" w:hAnsi="Times New Roman"/>
        </w:rPr>
        <w:t>z dnia 24.03.2023 r.</w:t>
      </w:r>
      <w:r w:rsidR="00B752DF" w:rsidRPr="00DC3F03">
        <w:rPr>
          <w:rFonts w:ascii="Times New Roman" w:hAnsi="Times New Roman"/>
        </w:rPr>
        <w:t>, z dnia 05.05.2023 r.,</w:t>
      </w:r>
      <w:r w:rsidR="00AA1CD1" w:rsidRPr="00DC3F03">
        <w:rPr>
          <w:rFonts w:ascii="Times New Roman" w:hAnsi="Times New Roman"/>
        </w:rPr>
        <w:t xml:space="preserve"> przedłożone do tut. organu </w:t>
      </w:r>
      <w:r w:rsidR="003E4312">
        <w:rPr>
          <w:rFonts w:ascii="Times New Roman" w:hAnsi="Times New Roman"/>
        </w:rPr>
        <w:t xml:space="preserve">          </w:t>
      </w:r>
      <w:r w:rsidR="00AA1CD1" w:rsidRPr="00DC3F03">
        <w:rPr>
          <w:rFonts w:ascii="Times New Roman" w:hAnsi="Times New Roman"/>
        </w:rPr>
        <w:t xml:space="preserve">przy piśmie </w:t>
      </w:r>
      <w:r w:rsidR="00B752DF" w:rsidRPr="00DC3F03">
        <w:rPr>
          <w:rFonts w:ascii="Times New Roman" w:hAnsi="Times New Roman"/>
        </w:rPr>
        <w:t xml:space="preserve">Dyrektora Zarządu Zlewni w Kielcach. </w:t>
      </w:r>
      <w:r w:rsidR="00AA1CD1" w:rsidRPr="00DC3F03">
        <w:rPr>
          <w:rFonts w:ascii="Times New Roman" w:hAnsi="Times New Roman"/>
        </w:rPr>
        <w:t xml:space="preserve">znak: </w:t>
      </w:r>
      <w:r w:rsidR="00B752DF" w:rsidRPr="00DC3F03">
        <w:rPr>
          <w:rFonts w:ascii="Times New Roman" w:hAnsi="Times New Roman"/>
        </w:rPr>
        <w:t>KR.ZPI.1.542.9.2022.JK z dnia 21.02.2023 r., 27.03.2023 r. oraz 11.05.2023 r</w:t>
      </w:r>
      <w:r w:rsidR="002759A9" w:rsidRPr="00DC3F03">
        <w:rPr>
          <w:rFonts w:ascii="Times New Roman" w:hAnsi="Times New Roman"/>
        </w:rPr>
        <w:t>.</w:t>
      </w:r>
      <w:r w:rsidR="008B5C58" w:rsidRPr="00DC3F03">
        <w:rPr>
          <w:rFonts w:ascii="Times New Roman" w:hAnsi="Times New Roman"/>
        </w:rPr>
        <w:t xml:space="preserve"> Ponadto załączono</w:t>
      </w:r>
      <w:r w:rsidR="00E93C06" w:rsidRPr="00DC3F03">
        <w:rPr>
          <w:rFonts w:ascii="Times New Roman" w:hAnsi="Times New Roman"/>
        </w:rPr>
        <w:t>:</w:t>
      </w:r>
      <w:r w:rsidR="002759A9" w:rsidRPr="00DC3F03">
        <w:rPr>
          <w:rFonts w:ascii="Times New Roman" w:hAnsi="Times New Roman"/>
        </w:rPr>
        <w:t xml:space="preserve"> wypis i wyrys </w:t>
      </w:r>
      <w:r w:rsidR="003E4312">
        <w:rPr>
          <w:rFonts w:ascii="Times New Roman" w:hAnsi="Times New Roman"/>
        </w:rPr>
        <w:t xml:space="preserve">                   </w:t>
      </w:r>
      <w:r w:rsidR="002759A9" w:rsidRPr="00DC3F03">
        <w:rPr>
          <w:rFonts w:ascii="Times New Roman" w:hAnsi="Times New Roman"/>
        </w:rPr>
        <w:t>z miejscowego planu zagospodarowania przestrzennego gminy Oksa zatwierdzonego Uchwałą Rady Gminy Oksa Nr XVII</w:t>
      </w:r>
      <w:r w:rsidR="003E4312">
        <w:rPr>
          <w:rFonts w:ascii="Times New Roman" w:hAnsi="Times New Roman"/>
        </w:rPr>
        <w:t xml:space="preserve">/82.2012 z dnia 30 maja 2012 r. </w:t>
      </w:r>
      <w:r w:rsidR="002759A9" w:rsidRPr="00DC3F03">
        <w:rPr>
          <w:rFonts w:ascii="Times New Roman" w:hAnsi="Times New Roman"/>
        </w:rPr>
        <w:t xml:space="preserve">w sprawie uchwalenia miejscowego planu zagospodarowania przestrzennego gminy Oksa (Dz. Urz. Woj. Święt. </w:t>
      </w:r>
      <w:r w:rsidR="003E4312">
        <w:rPr>
          <w:rFonts w:ascii="Times New Roman" w:hAnsi="Times New Roman"/>
        </w:rPr>
        <w:t xml:space="preserve">         z 2012 r., poz. 1601 </w:t>
      </w:r>
      <w:r w:rsidR="002759A9" w:rsidRPr="00DC3F03">
        <w:rPr>
          <w:rFonts w:ascii="Times New Roman" w:hAnsi="Times New Roman"/>
        </w:rPr>
        <w:t>ze zm.), wypis i wyrys z miejscowego planu zagospodarowania przestrzennego gminy Nagłowice zatwierdzonego Uchwałą</w:t>
      </w:r>
      <w:r w:rsidR="003E4312">
        <w:rPr>
          <w:rFonts w:ascii="Times New Roman" w:hAnsi="Times New Roman"/>
        </w:rPr>
        <w:t xml:space="preserve"> </w:t>
      </w:r>
      <w:r w:rsidR="002759A9" w:rsidRPr="00DC3F03">
        <w:rPr>
          <w:rFonts w:ascii="Times New Roman" w:hAnsi="Times New Roman"/>
        </w:rPr>
        <w:t>Nr LIII/295/2006 Rady Gminy Nagłowice z dnia</w:t>
      </w:r>
      <w:r w:rsidR="005D35B1">
        <w:rPr>
          <w:rFonts w:ascii="Times New Roman" w:hAnsi="Times New Roman"/>
        </w:rPr>
        <w:t xml:space="preserve"> </w:t>
      </w:r>
      <w:r w:rsidR="002759A9" w:rsidRPr="00DC3F03">
        <w:rPr>
          <w:rFonts w:ascii="Times New Roman" w:hAnsi="Times New Roman"/>
        </w:rPr>
        <w:t>26 października 2006 r. w sprawie uchwalenia miejscowego planu zagospodarowania przestrzennego gminy Nagłowice</w:t>
      </w:r>
      <w:r w:rsidR="005D35B1">
        <w:rPr>
          <w:rFonts w:ascii="Times New Roman" w:hAnsi="Times New Roman"/>
        </w:rPr>
        <w:t xml:space="preserve"> </w:t>
      </w:r>
      <w:r w:rsidR="002759A9" w:rsidRPr="00DC3F03">
        <w:rPr>
          <w:rFonts w:ascii="Times New Roman" w:hAnsi="Times New Roman"/>
        </w:rPr>
        <w:t xml:space="preserve">(Dz. Urz. Woj. Święt. 2006 r. Nr 311, poz. 3746 ze zm.), poświadczoną przez właściwy organ kopię mapy ewidencyjnej wraz </w:t>
      </w:r>
      <w:r w:rsidR="003E4312">
        <w:rPr>
          <w:rFonts w:ascii="Times New Roman" w:hAnsi="Times New Roman"/>
        </w:rPr>
        <w:t xml:space="preserve">          </w:t>
      </w:r>
      <w:r w:rsidR="002759A9" w:rsidRPr="00DC3F03">
        <w:rPr>
          <w:rFonts w:ascii="Times New Roman" w:hAnsi="Times New Roman"/>
        </w:rPr>
        <w:t>z licencją Nr GKK.6621.5558.2022_2602_CL2, obejmującej przewidywany teren, na którym będzie realizowane przedsięwzięci</w:t>
      </w:r>
      <w:r w:rsidR="0076519C">
        <w:rPr>
          <w:rFonts w:ascii="Times New Roman" w:hAnsi="Times New Roman"/>
        </w:rPr>
        <w:t>e,</w:t>
      </w:r>
      <w:r w:rsidR="002759A9" w:rsidRPr="00DC3F03">
        <w:rPr>
          <w:rFonts w:ascii="Times New Roman" w:hAnsi="Times New Roman"/>
        </w:rPr>
        <w:t xml:space="preserve"> oraz obejmującej przewidywany obszar, o którym mowa</w:t>
      </w:r>
      <w:r w:rsidR="003E4312">
        <w:rPr>
          <w:rFonts w:ascii="Times New Roman" w:hAnsi="Times New Roman"/>
        </w:rPr>
        <w:t xml:space="preserve"> </w:t>
      </w:r>
      <w:r w:rsidR="002759A9" w:rsidRPr="00DC3F03">
        <w:rPr>
          <w:rFonts w:ascii="Times New Roman" w:hAnsi="Times New Roman"/>
        </w:rPr>
        <w:t>w ust. 3a zdanie drugie tj. obszar znajdujący się w odległości 100 m od granic tego terenu</w:t>
      </w:r>
      <w:r w:rsidR="009D069F" w:rsidRPr="00DC3F03">
        <w:rPr>
          <w:rFonts w:ascii="Times New Roman" w:hAnsi="Times New Roman"/>
        </w:rPr>
        <w:t>,</w:t>
      </w:r>
      <w:r w:rsidR="002759A9" w:rsidRPr="00DC3F03">
        <w:rPr>
          <w:rFonts w:ascii="Times New Roman" w:hAnsi="Times New Roman"/>
        </w:rPr>
        <w:t xml:space="preserve"> </w:t>
      </w:r>
      <w:r w:rsidR="003E4312">
        <w:rPr>
          <w:rFonts w:ascii="Times New Roman" w:hAnsi="Times New Roman"/>
        </w:rPr>
        <w:t xml:space="preserve">         </w:t>
      </w:r>
      <w:r w:rsidR="002759A9" w:rsidRPr="00DC3F03">
        <w:rPr>
          <w:rFonts w:ascii="Times New Roman" w:hAnsi="Times New Roman"/>
        </w:rPr>
        <w:t>a także działki, na których w wyniku realizacji, eksploatacji lub użytkowania przedsięwzięcia zostałyby przekroczone standardy jakości środowiska, lub działki znajdujące się w zasięgu zaznaczonego oddziaływania przedsięwzięcia, które może wprowadzić ograniczenia</w:t>
      </w:r>
      <w:r w:rsidR="003E4312">
        <w:rPr>
          <w:rFonts w:ascii="Times New Roman" w:hAnsi="Times New Roman"/>
        </w:rPr>
        <w:t xml:space="preserve">              </w:t>
      </w:r>
      <w:r w:rsidR="002759A9" w:rsidRPr="00DC3F03">
        <w:rPr>
          <w:rFonts w:ascii="Times New Roman" w:hAnsi="Times New Roman"/>
        </w:rPr>
        <w:t>w zagospodarowaniu nieruchomości, zgodnie z jej aktualnym przeznaczeniem</w:t>
      </w:r>
      <w:r w:rsidR="004011E9" w:rsidRPr="00DC3F03">
        <w:rPr>
          <w:rFonts w:ascii="Times New Roman" w:hAnsi="Times New Roman"/>
        </w:rPr>
        <w:t>, mapę</w:t>
      </w:r>
      <w:r w:rsidR="005D35B1">
        <w:rPr>
          <w:rFonts w:ascii="Times New Roman" w:hAnsi="Times New Roman"/>
        </w:rPr>
        <w:t xml:space="preserve"> </w:t>
      </w:r>
      <w:r w:rsidR="003E4312">
        <w:rPr>
          <w:rFonts w:ascii="Times New Roman" w:hAnsi="Times New Roman"/>
        </w:rPr>
        <w:t xml:space="preserve">                  </w:t>
      </w:r>
      <w:r w:rsidR="004011E9" w:rsidRPr="00DC3F03">
        <w:rPr>
          <w:rFonts w:ascii="Times New Roman" w:hAnsi="Times New Roman"/>
        </w:rPr>
        <w:t>w postaci papierowej oraz elektronicznej,</w:t>
      </w:r>
      <w:r w:rsidR="005D35B1">
        <w:rPr>
          <w:rFonts w:ascii="Times New Roman" w:hAnsi="Times New Roman"/>
        </w:rPr>
        <w:t xml:space="preserve"> </w:t>
      </w:r>
      <w:r w:rsidR="004011E9" w:rsidRPr="00DC3F03">
        <w:rPr>
          <w:rFonts w:ascii="Times New Roman" w:hAnsi="Times New Roman"/>
        </w:rPr>
        <w:t>w skali zapewniającej cz</w:t>
      </w:r>
      <w:r w:rsidR="008B5770" w:rsidRPr="00DC3F03">
        <w:rPr>
          <w:rFonts w:ascii="Times New Roman" w:hAnsi="Times New Roman"/>
        </w:rPr>
        <w:t>ytelność przedstawionych danych</w:t>
      </w:r>
      <w:r w:rsidR="004011E9" w:rsidRPr="00DC3F03">
        <w:rPr>
          <w:rFonts w:ascii="Times New Roman" w:hAnsi="Times New Roman"/>
        </w:rPr>
        <w:t xml:space="preserve"> z zaznaczonym przewidywanym terenem, na którym będzie realizowane przedsięwzięcie, oraz z zaznaczonym przewidywanym obszarem, o którym mowa w art. 74 </w:t>
      </w:r>
      <w:r w:rsidR="004011E9" w:rsidRPr="00DC3F03">
        <w:rPr>
          <w:rFonts w:ascii="Times New Roman" w:hAnsi="Times New Roman"/>
        </w:rPr>
        <w:lastRenderedPageBreak/>
        <w:t>ust. 3a, wraz z wyznaczoną odległością, o której mowa w art. 74 ust. 3 a pkt 1., pełnomocnictwo udzielone</w:t>
      </w:r>
      <w:r w:rsidR="002759A9" w:rsidRPr="00DC3F03">
        <w:rPr>
          <w:rFonts w:ascii="Times New Roman" w:hAnsi="Times New Roman"/>
        </w:rPr>
        <w:t xml:space="preserve"> Panu Cezaremu Majcherskiemu Dyrektorowi Zarządu Zlewni</w:t>
      </w:r>
      <w:r w:rsidR="002578E5">
        <w:rPr>
          <w:rFonts w:ascii="Times New Roman" w:hAnsi="Times New Roman"/>
        </w:rPr>
        <w:t xml:space="preserve"> </w:t>
      </w:r>
      <w:r w:rsidR="003E4312">
        <w:rPr>
          <w:rFonts w:ascii="Times New Roman" w:hAnsi="Times New Roman"/>
        </w:rPr>
        <w:t xml:space="preserve">              </w:t>
      </w:r>
      <w:r w:rsidR="008E7888" w:rsidRPr="00DC3F03">
        <w:rPr>
          <w:rFonts w:ascii="Times New Roman" w:hAnsi="Times New Roman"/>
        </w:rPr>
        <w:t>w Kielcach.</w:t>
      </w:r>
    </w:p>
    <w:p w:rsidR="007525CE" w:rsidRPr="00DC3F03" w:rsidRDefault="007525CE" w:rsidP="00EE403B">
      <w:pPr>
        <w:pStyle w:val="Styl1"/>
        <w:spacing w:line="240" w:lineRule="auto"/>
        <w:ind w:firstLine="708"/>
        <w:rPr>
          <w:rFonts w:ascii="Times New Roman" w:hAnsi="Times New Roman"/>
        </w:rPr>
      </w:pPr>
      <w:r w:rsidRPr="00DC3F03">
        <w:rPr>
          <w:rFonts w:ascii="Times New Roman" w:hAnsi="Times New Roman"/>
        </w:rPr>
        <w:t xml:space="preserve">Zgodnie z art. 75 ust. 1 pkt 4 ustawy z dnia 3 października 2008r. </w:t>
      </w:r>
      <w:r w:rsidRPr="00DC3F03">
        <w:rPr>
          <w:rFonts w:ascii="Times New Roman" w:hAnsi="Times New Roman"/>
          <w:i/>
        </w:rPr>
        <w:t xml:space="preserve">o udostępnianiu informacji o środowisku i jego ochronie, udziale społeczeństwa w ochronie środowiska oraz </w:t>
      </w:r>
      <w:r w:rsidRPr="00DC3F03">
        <w:rPr>
          <w:rFonts w:ascii="Times New Roman" w:hAnsi="Times New Roman"/>
          <w:i/>
        </w:rPr>
        <w:br/>
        <w:t>o ocenach oddziaływania na środowisko</w:t>
      </w:r>
      <w:r w:rsidRPr="00DC3F03">
        <w:rPr>
          <w:rFonts w:ascii="Times New Roman" w:hAnsi="Times New Roman"/>
        </w:rPr>
        <w:t xml:space="preserve">, organem właściwym do wydania decyzji </w:t>
      </w:r>
      <w:r w:rsidRPr="00DC3F03">
        <w:rPr>
          <w:rFonts w:ascii="Times New Roman" w:hAnsi="Times New Roman"/>
        </w:rPr>
        <w:br/>
        <w:t>w przedmiotowej sprawie jest Wójt Gminy Oksa.</w:t>
      </w:r>
    </w:p>
    <w:p w:rsidR="00CF5943" w:rsidRPr="00DC3F03" w:rsidRDefault="00CF5943" w:rsidP="00EE403B">
      <w:pPr>
        <w:pStyle w:val="Styl1"/>
        <w:spacing w:line="240" w:lineRule="auto"/>
        <w:ind w:firstLine="708"/>
        <w:rPr>
          <w:rFonts w:ascii="Times New Roman" w:hAnsi="Times New Roman"/>
        </w:rPr>
      </w:pPr>
      <w:r w:rsidRPr="00DC3F03">
        <w:rPr>
          <w:rFonts w:ascii="Times New Roman" w:hAnsi="Times New Roman"/>
        </w:rPr>
        <w:t xml:space="preserve">Obszar inwestycji jest </w:t>
      </w:r>
      <w:r w:rsidR="00955A34" w:rsidRPr="00DC3F03">
        <w:rPr>
          <w:rFonts w:ascii="Times New Roman" w:hAnsi="Times New Roman"/>
        </w:rPr>
        <w:t>objęty ustaleniami m</w:t>
      </w:r>
      <w:r w:rsidR="007E1985" w:rsidRPr="00DC3F03">
        <w:rPr>
          <w:rFonts w:ascii="Times New Roman" w:hAnsi="Times New Roman"/>
        </w:rPr>
        <w:t>iejscowego planu zagospodarowania p</w:t>
      </w:r>
      <w:r w:rsidR="006A42BB" w:rsidRPr="00DC3F03">
        <w:rPr>
          <w:rFonts w:ascii="Times New Roman" w:hAnsi="Times New Roman"/>
        </w:rPr>
        <w:t>rzestrzen</w:t>
      </w:r>
      <w:r w:rsidR="00E15819" w:rsidRPr="00DC3F03">
        <w:rPr>
          <w:rFonts w:ascii="Times New Roman" w:hAnsi="Times New Roman"/>
        </w:rPr>
        <w:t>nego obowiązującego na terenie g</w:t>
      </w:r>
      <w:r w:rsidR="00035D66" w:rsidRPr="00DC3F03">
        <w:rPr>
          <w:rFonts w:ascii="Times New Roman" w:hAnsi="Times New Roman"/>
        </w:rPr>
        <w:t xml:space="preserve">miny Oksa oraz </w:t>
      </w:r>
      <w:r w:rsidR="00BE7882" w:rsidRPr="00DC3F03">
        <w:rPr>
          <w:rFonts w:ascii="Times New Roman" w:hAnsi="Times New Roman"/>
        </w:rPr>
        <w:t>miejscowego planu zagospodarowania przestrzennego obo</w:t>
      </w:r>
      <w:r w:rsidR="00E15819" w:rsidRPr="00DC3F03">
        <w:rPr>
          <w:rFonts w:ascii="Times New Roman" w:hAnsi="Times New Roman"/>
        </w:rPr>
        <w:t>wiązującego na terenie g</w:t>
      </w:r>
      <w:r w:rsidR="00BE7882" w:rsidRPr="00DC3F03">
        <w:rPr>
          <w:rFonts w:ascii="Times New Roman" w:hAnsi="Times New Roman"/>
        </w:rPr>
        <w:t>miny Nagłowice.</w:t>
      </w:r>
    </w:p>
    <w:p w:rsidR="008E7888" w:rsidRPr="00DC3F03" w:rsidRDefault="005549C6" w:rsidP="00EE403B">
      <w:pPr>
        <w:pStyle w:val="Styl1"/>
        <w:spacing w:line="240" w:lineRule="auto"/>
        <w:ind w:firstLine="708"/>
        <w:rPr>
          <w:rFonts w:ascii="Times New Roman" w:hAnsi="Times New Roman"/>
        </w:rPr>
      </w:pPr>
      <w:r>
        <w:rPr>
          <w:rFonts w:ascii="Times New Roman" w:hAnsi="Times New Roman"/>
        </w:rPr>
        <w:t>Zgodnie z art. 64§</w:t>
      </w:r>
      <w:r w:rsidR="00BE7882" w:rsidRPr="00DC3F03">
        <w:rPr>
          <w:rFonts w:ascii="Times New Roman" w:hAnsi="Times New Roman"/>
        </w:rPr>
        <w:t xml:space="preserve">2 ustawy z dnia 14 czerwca 1960 r. – Kodeks </w:t>
      </w:r>
      <w:r w:rsidR="00D74101" w:rsidRPr="00DC3F03">
        <w:rPr>
          <w:rFonts w:ascii="Times New Roman" w:hAnsi="Times New Roman"/>
        </w:rPr>
        <w:t>postępowania</w:t>
      </w:r>
      <w:r w:rsidR="00BE7882" w:rsidRPr="00DC3F03">
        <w:rPr>
          <w:rFonts w:ascii="Times New Roman" w:hAnsi="Times New Roman"/>
        </w:rPr>
        <w:t xml:space="preserve"> administracyjnego (</w:t>
      </w:r>
      <w:r w:rsidR="00E15819" w:rsidRPr="00DC3F03">
        <w:rPr>
          <w:rFonts w:ascii="Times New Roman" w:hAnsi="Times New Roman"/>
        </w:rPr>
        <w:t>Dz. U. z 2023 r. poz. 775</w:t>
      </w:r>
      <w:r w:rsidR="00BE7882" w:rsidRPr="00DC3F03">
        <w:rPr>
          <w:rFonts w:ascii="Times New Roman" w:hAnsi="Times New Roman"/>
        </w:rPr>
        <w:t>)</w:t>
      </w:r>
      <w:r w:rsidR="00F64A10" w:rsidRPr="00DC3F03">
        <w:rPr>
          <w:rFonts w:ascii="Times New Roman" w:hAnsi="Times New Roman"/>
        </w:rPr>
        <w:t>, pismem z dnia 22.12.2022 r., wezwano Inwestora do uzupełnie</w:t>
      </w:r>
      <w:r w:rsidR="005D35B1">
        <w:rPr>
          <w:rFonts w:ascii="Times New Roman" w:hAnsi="Times New Roman"/>
        </w:rPr>
        <w:t>nia przedłożonej dokumentacji o</w:t>
      </w:r>
      <w:r w:rsidR="00F64A10" w:rsidRPr="00DC3F03">
        <w:rPr>
          <w:rFonts w:ascii="Times New Roman" w:hAnsi="Times New Roman"/>
        </w:rPr>
        <w:t xml:space="preserve"> zweryfikowanie przyjętej kwalifikacji przedmiotowego przedsięwzięcia do przedsięwzięć mogących potencjalnie znacząco oddziaływać na środowisko wymienionych w § 3 ust.</w:t>
      </w:r>
      <w:r w:rsidR="00046503" w:rsidRPr="00DC3F03">
        <w:rPr>
          <w:rFonts w:ascii="Times New Roman" w:hAnsi="Times New Roman"/>
        </w:rPr>
        <w:t xml:space="preserve"> 1 pkt 89) a i b oraz pkt. 67) r</w:t>
      </w:r>
      <w:r w:rsidR="00F64A10" w:rsidRPr="00DC3F03">
        <w:rPr>
          <w:rFonts w:ascii="Times New Roman" w:hAnsi="Times New Roman"/>
        </w:rPr>
        <w:t xml:space="preserve">ozporządzenia Rady Ministrów z dnia 10 września 2019 r. w sprawie przedsięwzięć mogących znacząco oddziaływać na środowisko (Dz. U. z 2019, poz. 1839). </w:t>
      </w:r>
    </w:p>
    <w:p w:rsidR="00BE7882" w:rsidRPr="00DC3F03" w:rsidRDefault="00116C77" w:rsidP="00EE403B">
      <w:pPr>
        <w:pStyle w:val="Styl1"/>
        <w:spacing w:line="240" w:lineRule="auto"/>
        <w:ind w:firstLine="708"/>
        <w:rPr>
          <w:rFonts w:ascii="Times New Roman" w:hAnsi="Times New Roman"/>
        </w:rPr>
      </w:pPr>
      <w:r w:rsidRPr="00DC3F03">
        <w:rPr>
          <w:rFonts w:ascii="Times New Roman" w:hAnsi="Times New Roman"/>
        </w:rPr>
        <w:t xml:space="preserve">Państwowe Gospodarstwo Wodne Wody Polskie </w:t>
      </w:r>
      <w:r w:rsidR="00897691" w:rsidRPr="00DC3F03">
        <w:rPr>
          <w:rFonts w:ascii="Times New Roman" w:hAnsi="Times New Roman"/>
        </w:rPr>
        <w:t>reprezentowane przez Regionalny Zarząd Gospodarki Wodnej w Krakowie, w imieniu i na rzecz którego działa pełnomocnik Wnioskodawcy: Dyrektor Zarządu Zlewni  w Kielcach, ul. Robotnicza 5, 25-662 Kielce</w:t>
      </w:r>
      <w:r w:rsidRPr="00DC3F03">
        <w:rPr>
          <w:rFonts w:ascii="Times New Roman" w:hAnsi="Times New Roman"/>
        </w:rPr>
        <w:t>, p</w:t>
      </w:r>
      <w:r w:rsidR="00F64A10" w:rsidRPr="00DC3F03">
        <w:rPr>
          <w:rFonts w:ascii="Times New Roman" w:hAnsi="Times New Roman"/>
        </w:rPr>
        <w:t>ismem znak: KR.ZPI.1.542.9.2022.JK z dnia 02.01.2023 r.</w:t>
      </w:r>
      <w:r w:rsidR="00897691" w:rsidRPr="00DC3F03">
        <w:rPr>
          <w:rFonts w:ascii="Times New Roman" w:hAnsi="Times New Roman"/>
        </w:rPr>
        <w:t xml:space="preserve"> (data wpływu 04.01.2023 r.)</w:t>
      </w:r>
      <w:r w:rsidR="005D35B1">
        <w:rPr>
          <w:rFonts w:ascii="Times New Roman" w:hAnsi="Times New Roman"/>
        </w:rPr>
        <w:t xml:space="preserve"> </w:t>
      </w:r>
      <w:r w:rsidR="00F64A10" w:rsidRPr="00DC3F03">
        <w:rPr>
          <w:rFonts w:ascii="Times New Roman" w:hAnsi="Times New Roman"/>
          <w:bCs/>
        </w:rPr>
        <w:t>wyraził</w:t>
      </w:r>
      <w:r w:rsidR="008413C6" w:rsidRPr="00DC3F03">
        <w:rPr>
          <w:rFonts w:ascii="Times New Roman" w:hAnsi="Times New Roman"/>
          <w:bCs/>
        </w:rPr>
        <w:t>o</w:t>
      </w:r>
      <w:r w:rsidR="00F64A10" w:rsidRPr="00DC3F03">
        <w:rPr>
          <w:rFonts w:ascii="Times New Roman" w:hAnsi="Times New Roman"/>
          <w:bCs/>
        </w:rPr>
        <w:t xml:space="preserve"> opinię,</w:t>
      </w:r>
      <w:r w:rsidR="005D35B1">
        <w:rPr>
          <w:rFonts w:ascii="Times New Roman" w:hAnsi="Times New Roman"/>
          <w:bCs/>
        </w:rPr>
        <w:t xml:space="preserve"> </w:t>
      </w:r>
      <w:r w:rsidR="00F64A10" w:rsidRPr="00DC3F03">
        <w:rPr>
          <w:rFonts w:ascii="Times New Roman" w:hAnsi="Times New Roman"/>
        </w:rPr>
        <w:t xml:space="preserve">iż przedmiotowe zamierzenie, nie kwalifikuje się do </w:t>
      </w:r>
      <w:r w:rsidR="00D74101" w:rsidRPr="00DC3F03">
        <w:rPr>
          <w:rFonts w:ascii="Times New Roman" w:hAnsi="Times New Roman"/>
        </w:rPr>
        <w:t>przedsięwzięć</w:t>
      </w:r>
      <w:r w:rsidR="00F64A10" w:rsidRPr="00DC3F03">
        <w:rPr>
          <w:rFonts w:ascii="Times New Roman" w:hAnsi="Times New Roman"/>
        </w:rPr>
        <w:t xml:space="preserve">, </w:t>
      </w:r>
      <w:r w:rsidR="005D35B1">
        <w:rPr>
          <w:rFonts w:ascii="Times New Roman" w:hAnsi="Times New Roman"/>
        </w:rPr>
        <w:t xml:space="preserve">            </w:t>
      </w:r>
      <w:r w:rsidR="00AA20DE">
        <w:rPr>
          <w:rFonts w:ascii="Times New Roman" w:hAnsi="Times New Roman"/>
        </w:rPr>
        <w:t>dla których wymaga się</w:t>
      </w:r>
      <w:r w:rsidR="00F64A10" w:rsidRPr="00DC3F03">
        <w:rPr>
          <w:rFonts w:ascii="Times New Roman" w:hAnsi="Times New Roman"/>
        </w:rPr>
        <w:t xml:space="preserve"> uzyskania decyzji </w:t>
      </w:r>
      <w:r w:rsidR="00897691" w:rsidRPr="00DC3F03">
        <w:rPr>
          <w:rFonts w:ascii="Times New Roman" w:hAnsi="Times New Roman"/>
        </w:rPr>
        <w:t>o ś</w:t>
      </w:r>
      <w:r w:rsidR="00F64A10" w:rsidRPr="00DC3F03">
        <w:rPr>
          <w:rFonts w:ascii="Times New Roman" w:hAnsi="Times New Roman"/>
        </w:rPr>
        <w:t>rodowiskowych uwarunkowaniach.</w:t>
      </w:r>
    </w:p>
    <w:p w:rsidR="008413C6" w:rsidRPr="00DC3F03" w:rsidRDefault="00CF5943" w:rsidP="005C6AAD">
      <w:pPr>
        <w:pStyle w:val="Styl1"/>
        <w:spacing w:line="240" w:lineRule="auto"/>
        <w:ind w:firstLine="708"/>
        <w:rPr>
          <w:rFonts w:ascii="Times New Roman" w:hAnsi="Times New Roman"/>
        </w:rPr>
      </w:pPr>
      <w:r w:rsidRPr="00DC3F03">
        <w:rPr>
          <w:rFonts w:ascii="Times New Roman" w:hAnsi="Times New Roman"/>
        </w:rPr>
        <w:t xml:space="preserve">Stosownie do treści art. 9, art. 10 § 1, art. 49 ustawy </w:t>
      </w:r>
      <w:r w:rsidRPr="00DC3F03">
        <w:rPr>
          <w:rFonts w:ascii="Times New Roman" w:hAnsi="Times New Roman"/>
          <w:i/>
        </w:rPr>
        <w:t>Kodeks postępowania administracyjnego</w:t>
      </w:r>
      <w:r w:rsidRPr="00DC3F03">
        <w:rPr>
          <w:rFonts w:ascii="Times New Roman" w:hAnsi="Times New Roman"/>
        </w:rPr>
        <w:t xml:space="preserve"> zapewniono stronom udział w postępowaniu na każdym jego etapie. </w:t>
      </w:r>
    </w:p>
    <w:p w:rsidR="0097504C" w:rsidRPr="00DC3F03" w:rsidRDefault="00046503" w:rsidP="005C6AAD">
      <w:pPr>
        <w:pStyle w:val="Styl1"/>
        <w:spacing w:line="240" w:lineRule="auto"/>
        <w:ind w:firstLine="708"/>
        <w:rPr>
          <w:rFonts w:ascii="Times New Roman" w:hAnsi="Times New Roman"/>
        </w:rPr>
      </w:pPr>
      <w:r w:rsidRPr="00DC3F03">
        <w:rPr>
          <w:rFonts w:ascii="Times New Roman" w:hAnsi="Times New Roman"/>
        </w:rPr>
        <w:t>Zgodnie z art. 36 § 1 i 2 k</w:t>
      </w:r>
      <w:r w:rsidR="008413C6" w:rsidRPr="00DC3F03">
        <w:rPr>
          <w:rFonts w:ascii="Times New Roman" w:hAnsi="Times New Roman"/>
        </w:rPr>
        <w:t>.p.a</w:t>
      </w:r>
      <w:r w:rsidR="00E15819" w:rsidRPr="00DC3F03">
        <w:rPr>
          <w:rFonts w:ascii="Times New Roman" w:hAnsi="Times New Roman"/>
        </w:rPr>
        <w:t>,</w:t>
      </w:r>
      <w:r w:rsidR="00F4474A">
        <w:rPr>
          <w:rFonts w:ascii="Times New Roman" w:hAnsi="Times New Roman"/>
        </w:rPr>
        <w:t xml:space="preserve"> </w:t>
      </w:r>
      <w:r w:rsidR="00757B92" w:rsidRPr="00DC3F03">
        <w:rPr>
          <w:rFonts w:ascii="Times New Roman" w:hAnsi="Times New Roman"/>
        </w:rPr>
        <w:t>obwieszczeniem</w:t>
      </w:r>
      <w:r w:rsidR="00E15819" w:rsidRPr="00DC3F03">
        <w:rPr>
          <w:rFonts w:ascii="Times New Roman" w:hAnsi="Times New Roman"/>
        </w:rPr>
        <w:t xml:space="preserve">  z dnia 12.01.2023 r. zawiadomiono strony postępowania </w:t>
      </w:r>
      <w:r w:rsidR="00757B92" w:rsidRPr="00DC3F03">
        <w:rPr>
          <w:rFonts w:ascii="Times New Roman" w:hAnsi="Times New Roman"/>
        </w:rPr>
        <w:t xml:space="preserve">o wszczęciu postępowania zgodnie z art. 61 § 1 i § 4 </w:t>
      </w:r>
      <w:r w:rsidRPr="00DC3F03">
        <w:rPr>
          <w:rFonts w:ascii="Times New Roman" w:hAnsi="Times New Roman"/>
        </w:rPr>
        <w:t>k</w:t>
      </w:r>
      <w:r w:rsidR="00897691" w:rsidRPr="00DC3F03">
        <w:rPr>
          <w:rFonts w:ascii="Times New Roman" w:hAnsi="Times New Roman"/>
        </w:rPr>
        <w:t>.</w:t>
      </w:r>
      <w:r w:rsidR="00757B92" w:rsidRPr="00DC3F03">
        <w:rPr>
          <w:rFonts w:ascii="Times New Roman" w:hAnsi="Times New Roman"/>
        </w:rPr>
        <w:t>p</w:t>
      </w:r>
      <w:r w:rsidR="00897691" w:rsidRPr="00DC3F03">
        <w:rPr>
          <w:rFonts w:ascii="Times New Roman" w:hAnsi="Times New Roman"/>
        </w:rPr>
        <w:t>.</w:t>
      </w:r>
      <w:r w:rsidR="00757B92" w:rsidRPr="00DC3F03">
        <w:rPr>
          <w:rFonts w:ascii="Times New Roman" w:hAnsi="Times New Roman"/>
        </w:rPr>
        <w:t>a</w:t>
      </w:r>
      <w:r w:rsidR="00897691" w:rsidRPr="00DC3F03">
        <w:rPr>
          <w:rFonts w:ascii="Times New Roman" w:hAnsi="Times New Roman"/>
        </w:rPr>
        <w:t>.</w:t>
      </w:r>
      <w:r w:rsidR="00757B92" w:rsidRPr="00DC3F03">
        <w:rPr>
          <w:rFonts w:ascii="Times New Roman" w:hAnsi="Times New Roman"/>
        </w:rPr>
        <w:t xml:space="preserve">, </w:t>
      </w:r>
      <w:r w:rsidR="00F4474A">
        <w:rPr>
          <w:rFonts w:ascii="Times New Roman" w:hAnsi="Times New Roman"/>
        </w:rPr>
        <w:t xml:space="preserve">                    </w:t>
      </w:r>
      <w:r w:rsidR="00757B92" w:rsidRPr="00DC3F03">
        <w:rPr>
          <w:rFonts w:ascii="Times New Roman" w:hAnsi="Times New Roman"/>
        </w:rPr>
        <w:t xml:space="preserve">o możliwości składania uwag i wniosków w przedmiotowej sprawie oraz o </w:t>
      </w:r>
      <w:r w:rsidR="008413C6" w:rsidRPr="00DC3F03">
        <w:rPr>
          <w:rFonts w:ascii="Times New Roman" w:hAnsi="Times New Roman"/>
        </w:rPr>
        <w:t xml:space="preserve">przedłużeniu terminu wydania decyzji o środowiskowych uwarunkowaniach realizacji </w:t>
      </w:r>
      <w:r w:rsidR="00F4474A">
        <w:rPr>
          <w:rFonts w:ascii="Times New Roman" w:hAnsi="Times New Roman"/>
        </w:rPr>
        <w:t xml:space="preserve">                            </w:t>
      </w:r>
      <w:r w:rsidR="008413C6" w:rsidRPr="00DC3F03">
        <w:rPr>
          <w:rFonts w:ascii="Times New Roman" w:hAnsi="Times New Roman"/>
        </w:rPr>
        <w:t>ww. przedsięwzięcia, z uwagi</w:t>
      </w:r>
      <w:r w:rsidR="00F4474A">
        <w:rPr>
          <w:rFonts w:ascii="Times New Roman" w:hAnsi="Times New Roman"/>
        </w:rPr>
        <w:t xml:space="preserve"> </w:t>
      </w:r>
      <w:r w:rsidR="008413C6" w:rsidRPr="00DC3F03">
        <w:rPr>
          <w:rFonts w:ascii="Times New Roman" w:hAnsi="Times New Roman"/>
        </w:rPr>
        <w:t>na długotrwałą procedurę związ</w:t>
      </w:r>
      <w:r w:rsidR="00757B92" w:rsidRPr="00DC3F03">
        <w:rPr>
          <w:rFonts w:ascii="Times New Roman" w:hAnsi="Times New Roman"/>
        </w:rPr>
        <w:t>aną z prowadzonym postępowaniem. Obwieszczenie umieszczono</w:t>
      </w:r>
      <w:r w:rsidR="00E15819" w:rsidRPr="00DC3F03">
        <w:rPr>
          <w:rFonts w:ascii="Times New Roman" w:hAnsi="Times New Roman"/>
        </w:rPr>
        <w:t xml:space="preserve"> na tablicach ogłoszeń Urzędu Gminy Oksa oraz Urzędu Gminy Nagłowice,</w:t>
      </w:r>
      <w:r w:rsidR="00F4474A">
        <w:rPr>
          <w:rFonts w:ascii="Times New Roman" w:hAnsi="Times New Roman"/>
        </w:rPr>
        <w:t xml:space="preserve"> </w:t>
      </w:r>
      <w:r w:rsidR="00E15819" w:rsidRPr="00DC3F03">
        <w:rPr>
          <w:rFonts w:ascii="Times New Roman" w:hAnsi="Times New Roman"/>
        </w:rPr>
        <w:t>w pobliżu miejsca planowan</w:t>
      </w:r>
      <w:r w:rsidR="00897691" w:rsidRPr="00DC3F03">
        <w:rPr>
          <w:rFonts w:ascii="Times New Roman" w:hAnsi="Times New Roman"/>
        </w:rPr>
        <w:t>ej inwestycji  oraz zamieszczono</w:t>
      </w:r>
      <w:r w:rsidR="00F4474A">
        <w:rPr>
          <w:rFonts w:ascii="Times New Roman" w:hAnsi="Times New Roman"/>
        </w:rPr>
        <w:t xml:space="preserve">     </w:t>
      </w:r>
      <w:r w:rsidR="00E15819" w:rsidRPr="00DC3F03">
        <w:rPr>
          <w:rFonts w:ascii="Times New Roman" w:hAnsi="Times New Roman"/>
        </w:rPr>
        <w:t xml:space="preserve"> na stronie BIP tut. Urzędu, jak również na stronie BIP Urzędu Gminy Nagłowice.</w:t>
      </w:r>
    </w:p>
    <w:p w:rsidR="00463DA7" w:rsidRPr="00DC3F03" w:rsidRDefault="000A021C" w:rsidP="005C6AAD">
      <w:pPr>
        <w:pStyle w:val="Styl1"/>
        <w:spacing w:line="240" w:lineRule="auto"/>
        <w:ind w:firstLine="708"/>
        <w:rPr>
          <w:rFonts w:ascii="Times New Roman" w:hAnsi="Times New Roman"/>
        </w:rPr>
      </w:pPr>
      <w:r w:rsidRPr="00DC3F03">
        <w:rPr>
          <w:rFonts w:ascii="Times New Roman" w:hAnsi="Times New Roman"/>
        </w:rPr>
        <w:t xml:space="preserve">Planowana inwestycja </w:t>
      </w:r>
      <w:r w:rsidR="00CF5943" w:rsidRPr="00DC3F03">
        <w:rPr>
          <w:rFonts w:ascii="Times New Roman" w:hAnsi="Times New Roman"/>
        </w:rPr>
        <w:t xml:space="preserve">zalicza się do kategorii przedsięwzięć mogących potencjalnie znacząco oddziaływać na środowisko, o których mowa w art. 59 ust. 1 pkt 2 ww. ustawy </w:t>
      </w:r>
      <w:r w:rsidR="00F4474A">
        <w:rPr>
          <w:rFonts w:ascii="Times New Roman" w:hAnsi="Times New Roman"/>
        </w:rPr>
        <w:t xml:space="preserve">            </w:t>
      </w:r>
      <w:r w:rsidR="00CF5943" w:rsidRPr="00DC3F03">
        <w:rPr>
          <w:rFonts w:ascii="Times New Roman" w:hAnsi="Times New Roman"/>
        </w:rPr>
        <w:t>o udostępnieniu informacji o środowisku i jego ochronie, udziale społeczeństwa w ochronie środowiska oraz o ocenach oddziaływania na środowisko mogących wymagać przeprowadzenia oceny oddziaływania przedsięwzięcia na środowisko</w:t>
      </w:r>
      <w:r w:rsidR="00046503" w:rsidRPr="00DC3F03">
        <w:rPr>
          <w:rFonts w:ascii="Times New Roman" w:hAnsi="Times New Roman"/>
        </w:rPr>
        <w:t>,  § 3 ust. 1 pkt</w:t>
      </w:r>
      <w:r w:rsidR="00463DA7" w:rsidRPr="00DC3F03">
        <w:rPr>
          <w:rFonts w:ascii="Times New Roman" w:hAnsi="Times New Roman"/>
        </w:rPr>
        <w:t xml:space="preserve"> 67 oraz § 3 ust. 2 pkt 2 w związku z § 3 ust. 1 pkt</w:t>
      </w:r>
      <w:r w:rsidR="00046503" w:rsidRPr="00DC3F03">
        <w:rPr>
          <w:rFonts w:ascii="Times New Roman" w:hAnsi="Times New Roman"/>
        </w:rPr>
        <w:t xml:space="preserve"> 69 lit. a r</w:t>
      </w:r>
      <w:r w:rsidR="00463DA7" w:rsidRPr="00DC3F03">
        <w:rPr>
          <w:rFonts w:ascii="Times New Roman" w:hAnsi="Times New Roman"/>
        </w:rPr>
        <w:t xml:space="preserve">ozporządzenia Rady Ministrów z dnia </w:t>
      </w:r>
      <w:r w:rsidR="00F4474A">
        <w:rPr>
          <w:rFonts w:ascii="Times New Roman" w:hAnsi="Times New Roman"/>
        </w:rPr>
        <w:t xml:space="preserve">     </w:t>
      </w:r>
      <w:r w:rsidR="00463DA7" w:rsidRPr="00DC3F03">
        <w:rPr>
          <w:rFonts w:ascii="Times New Roman" w:hAnsi="Times New Roman"/>
        </w:rPr>
        <w:t xml:space="preserve">10 września 2019 r. w sprawie przedsięwzięć mogących </w:t>
      </w:r>
      <w:r w:rsidR="00DA6838">
        <w:rPr>
          <w:rFonts w:ascii="Times New Roman" w:hAnsi="Times New Roman"/>
        </w:rPr>
        <w:t xml:space="preserve">zawsze </w:t>
      </w:r>
      <w:r w:rsidR="00463DA7" w:rsidRPr="00DC3F03">
        <w:rPr>
          <w:rFonts w:ascii="Times New Roman" w:hAnsi="Times New Roman"/>
        </w:rPr>
        <w:t xml:space="preserve">znacząco oddziaływać </w:t>
      </w:r>
      <w:r w:rsidR="00F4474A">
        <w:rPr>
          <w:rFonts w:ascii="Times New Roman" w:hAnsi="Times New Roman"/>
        </w:rPr>
        <w:t xml:space="preserve">              </w:t>
      </w:r>
      <w:r w:rsidR="00463DA7" w:rsidRPr="00DC3F03">
        <w:rPr>
          <w:rFonts w:ascii="Times New Roman" w:hAnsi="Times New Roman"/>
        </w:rPr>
        <w:t>na środowisko (Dz. U. z 2019 r., poz. 1839 ze zm.), tj. odpowiednio:</w:t>
      </w:r>
    </w:p>
    <w:p w:rsidR="00463DA7" w:rsidRPr="00DC3F03" w:rsidRDefault="00463DA7" w:rsidP="000679E7">
      <w:pPr>
        <w:pStyle w:val="Styl1"/>
        <w:numPr>
          <w:ilvl w:val="0"/>
          <w:numId w:val="2"/>
        </w:numPr>
        <w:spacing w:line="240" w:lineRule="auto"/>
        <w:rPr>
          <w:rFonts w:ascii="Times New Roman" w:hAnsi="Times New Roman"/>
        </w:rPr>
      </w:pPr>
      <w:r w:rsidRPr="00DC3F03">
        <w:rPr>
          <w:rFonts w:ascii="Times New Roman" w:hAnsi="Times New Roman"/>
        </w:rPr>
        <w:t>budowle przeciwpowodziowe, w rozumieniu art. 16 pkt</w:t>
      </w:r>
      <w:r w:rsidR="00046503" w:rsidRPr="00DC3F03">
        <w:rPr>
          <w:rFonts w:ascii="Times New Roman" w:hAnsi="Times New Roman"/>
        </w:rPr>
        <w:t>.</w:t>
      </w:r>
      <w:r w:rsidRPr="00DC3F03">
        <w:rPr>
          <w:rFonts w:ascii="Times New Roman" w:hAnsi="Times New Roman"/>
        </w:rPr>
        <w:t xml:space="preserve"> 1 ustawy z dnia </w:t>
      </w:r>
      <w:r w:rsidR="005549C6">
        <w:rPr>
          <w:rFonts w:ascii="Times New Roman" w:hAnsi="Times New Roman"/>
        </w:rPr>
        <w:t xml:space="preserve">                   </w:t>
      </w:r>
      <w:r w:rsidRPr="00DC3F03">
        <w:rPr>
          <w:rFonts w:ascii="Times New Roman" w:hAnsi="Times New Roman"/>
        </w:rPr>
        <w:t xml:space="preserve">20 lipca 2017 r. – Prawo wodne, z wyłączeniem przebudowy wałów przeciwpowodziowych polegającej na doszczelnieniu korpusu wałów i ich podłoża </w:t>
      </w:r>
      <w:r w:rsidR="005549C6">
        <w:rPr>
          <w:rFonts w:ascii="Times New Roman" w:hAnsi="Times New Roman"/>
        </w:rPr>
        <w:t xml:space="preserve">         </w:t>
      </w:r>
      <w:r w:rsidRPr="00DC3F03">
        <w:rPr>
          <w:rFonts w:ascii="Times New Roman" w:hAnsi="Times New Roman"/>
        </w:rPr>
        <w:t xml:space="preserve">w celu ograniczenia możliwości ich rozmycia i przerwania w czasie </w:t>
      </w:r>
      <w:r w:rsidR="005549C6">
        <w:rPr>
          <w:rFonts w:ascii="Times New Roman" w:hAnsi="Times New Roman"/>
        </w:rPr>
        <w:t xml:space="preserve">przechodzenia wód powodziowych, </w:t>
      </w:r>
      <w:r w:rsidRPr="00DC3F03">
        <w:rPr>
          <w:rFonts w:ascii="Times New Roman" w:hAnsi="Times New Roman"/>
        </w:rPr>
        <w:t>a także regulacja wód;</w:t>
      </w:r>
    </w:p>
    <w:p w:rsidR="00463DA7" w:rsidRDefault="00463DA7" w:rsidP="000679E7">
      <w:pPr>
        <w:pStyle w:val="Styl1"/>
        <w:numPr>
          <w:ilvl w:val="0"/>
          <w:numId w:val="2"/>
        </w:numPr>
        <w:spacing w:line="240" w:lineRule="auto"/>
        <w:rPr>
          <w:rFonts w:ascii="Times New Roman" w:hAnsi="Times New Roman"/>
        </w:rPr>
      </w:pPr>
      <w:r w:rsidRPr="00DC3F03">
        <w:rPr>
          <w:rFonts w:ascii="Times New Roman" w:hAnsi="Times New Roman"/>
        </w:rPr>
        <w:t xml:space="preserve">przedsięwzięcie polegające na rozbudowie, przebudowie lub montażu realizowanego lub zrealizowanego przedsięwzięcia wymienionego w ust. 1, z wyłączeniem przypadków, w których ulegająca zmianie lub powstająca w wyniku rozbudowy, przebudowy lub montażu część realizowanego lub zrealizowanego przedsięwzięcia nie osiąga progów określonych w ust. 1, o ile zostały one określone; w przypadku gdy jest to druga lub kolejna rozbudowa, przebudowa lub montaż, sumowaniu podlegają </w:t>
      </w:r>
      <w:r w:rsidRPr="00DC3F03">
        <w:rPr>
          <w:rFonts w:ascii="Times New Roman" w:hAnsi="Times New Roman"/>
        </w:rPr>
        <w:lastRenderedPageBreak/>
        <w:t xml:space="preserve">parametry tej rozbudowy, przebudowy lub montażu z poprzednimi rozbudowami, przebudowami lub montażami, o ile nie zostały one objęte decyzją o środowiskowych uwarunkowaniach, w tym przypadku budowle piętrzące inne niż wymienione </w:t>
      </w:r>
      <w:r w:rsidR="00F4474A">
        <w:rPr>
          <w:rFonts w:ascii="Times New Roman" w:hAnsi="Times New Roman"/>
        </w:rPr>
        <w:t xml:space="preserve">            </w:t>
      </w:r>
      <w:r w:rsidRPr="00DC3F03">
        <w:rPr>
          <w:rFonts w:ascii="Times New Roman" w:hAnsi="Times New Roman"/>
        </w:rPr>
        <w:t xml:space="preserve">w § 2 ust. 1 pkt 35 i 36 na obszarach objętych formami ochrony przyrody, o których mowa w art. 6 ust. 1 pkt 1-5, 8 i 9 ustawy z dnia 16 kwietnia 2004 r. o ochronie przyrody, lub w otulinach form ochrony przyrody, o których mowa w art. 6 ust. 1 </w:t>
      </w:r>
      <w:r w:rsidR="00F4474A">
        <w:rPr>
          <w:rFonts w:ascii="Times New Roman" w:hAnsi="Times New Roman"/>
        </w:rPr>
        <w:t xml:space="preserve">    </w:t>
      </w:r>
      <w:r w:rsidRPr="00DC3F03">
        <w:rPr>
          <w:rFonts w:ascii="Times New Roman" w:hAnsi="Times New Roman"/>
        </w:rPr>
        <w:t xml:space="preserve">pkt 1-3 tej ustawy, z wyłączeniem budowli piętrzących o wysokości </w:t>
      </w:r>
      <w:r w:rsidR="0052330D" w:rsidRPr="00DC3F03">
        <w:rPr>
          <w:rFonts w:ascii="Times New Roman" w:hAnsi="Times New Roman"/>
        </w:rPr>
        <w:t xml:space="preserve">piętrzenia wody mniejszej niż 1 </w:t>
      </w:r>
      <w:r w:rsidRPr="00DC3F03">
        <w:rPr>
          <w:rFonts w:ascii="Times New Roman" w:hAnsi="Times New Roman"/>
        </w:rPr>
        <w:t>m realizowanych na podstawie planu ochrony, planu zadań ochronnych lub zadań ochronnych ustanowionych dla danej formy ochrony przyrody.</w:t>
      </w:r>
    </w:p>
    <w:p w:rsidR="005C6AAD" w:rsidRPr="00DC3F03" w:rsidRDefault="005C6AAD" w:rsidP="005C6AAD">
      <w:pPr>
        <w:pStyle w:val="Styl1"/>
        <w:spacing w:line="240" w:lineRule="auto"/>
        <w:ind w:left="720"/>
        <w:rPr>
          <w:rFonts w:ascii="Times New Roman" w:hAnsi="Times New Roman"/>
        </w:rPr>
      </w:pPr>
    </w:p>
    <w:p w:rsidR="003A2C51" w:rsidRPr="00DC3F03" w:rsidRDefault="00CF5943" w:rsidP="005C6AAD">
      <w:pPr>
        <w:pStyle w:val="Styl1"/>
        <w:spacing w:line="240" w:lineRule="auto"/>
        <w:ind w:firstLine="360"/>
        <w:rPr>
          <w:rFonts w:ascii="Times New Roman" w:hAnsi="Times New Roman"/>
        </w:rPr>
      </w:pPr>
      <w:r w:rsidRPr="00DC3F03">
        <w:rPr>
          <w:rFonts w:ascii="Times New Roman" w:hAnsi="Times New Roman"/>
        </w:rPr>
        <w:t xml:space="preserve">Stosownie do treści 64 ust. 1, 2 i 4 ustawy z dnia 3 października 2008 r. </w:t>
      </w:r>
      <w:r w:rsidRPr="00DC3F03">
        <w:rPr>
          <w:rFonts w:ascii="Times New Roman" w:hAnsi="Times New Roman"/>
          <w:i/>
        </w:rPr>
        <w:t>o udostępnieniu informacji o środowisku i jego ochronie, udziale społeczeństwa  w ochronie środowiska oraz o ocenach oddziaływania na środowisko</w:t>
      </w:r>
      <w:r w:rsidR="009F2FBB" w:rsidRPr="00DC3F03">
        <w:rPr>
          <w:rFonts w:ascii="Times New Roman" w:hAnsi="Times New Roman"/>
          <w:i/>
        </w:rPr>
        <w:t>,</w:t>
      </w:r>
      <w:r w:rsidR="002F11F6" w:rsidRPr="00DC3F03">
        <w:rPr>
          <w:rFonts w:ascii="Times New Roman" w:hAnsi="Times New Roman"/>
        </w:rPr>
        <w:t xml:space="preserve"> o</w:t>
      </w:r>
      <w:r w:rsidRPr="00DC3F03">
        <w:rPr>
          <w:rFonts w:ascii="Times New Roman" w:hAnsi="Times New Roman"/>
        </w:rPr>
        <w:t xml:space="preserve">rgan prowadzący </w:t>
      </w:r>
      <w:r w:rsidR="0097504C" w:rsidRPr="00DC3F03">
        <w:rPr>
          <w:rFonts w:ascii="Times New Roman" w:hAnsi="Times New Roman"/>
        </w:rPr>
        <w:t>postępowanie pismem z dnia 12.01.2023</w:t>
      </w:r>
      <w:r w:rsidRPr="00DC3F03">
        <w:rPr>
          <w:rFonts w:ascii="Times New Roman" w:hAnsi="Times New Roman"/>
        </w:rPr>
        <w:t xml:space="preserve"> r. </w:t>
      </w:r>
      <w:r w:rsidR="003A2C51" w:rsidRPr="00DC3F03">
        <w:rPr>
          <w:rFonts w:ascii="Times New Roman" w:hAnsi="Times New Roman"/>
        </w:rPr>
        <w:t xml:space="preserve">uzupełnionym dnia 23.01.2023 r., </w:t>
      </w:r>
      <w:r w:rsidRPr="00DC3F03">
        <w:rPr>
          <w:rFonts w:ascii="Times New Roman" w:hAnsi="Times New Roman"/>
        </w:rPr>
        <w:t>wystąpił do Regionalnego Dyrektora Ochrony Środowiska w Kielcach, Państwowego Powiatowego Inspektora Sanitarnego</w:t>
      </w:r>
      <w:r w:rsidR="005549C6">
        <w:rPr>
          <w:rFonts w:ascii="Times New Roman" w:hAnsi="Times New Roman"/>
        </w:rPr>
        <w:t xml:space="preserve">            </w:t>
      </w:r>
      <w:r w:rsidRPr="00DC3F03">
        <w:rPr>
          <w:rFonts w:ascii="Times New Roman" w:hAnsi="Times New Roman"/>
        </w:rPr>
        <w:t>w Jędrzejowie</w:t>
      </w:r>
      <w:r w:rsidR="0052330D" w:rsidRPr="00DC3F03">
        <w:rPr>
          <w:rFonts w:ascii="Times New Roman" w:hAnsi="Times New Roman"/>
        </w:rPr>
        <w:t xml:space="preserve">, Dyrektora Departamentu Gospodarki Wodnej i Żeglugi Śródlądowej </w:t>
      </w:r>
      <w:r w:rsidR="00F4474A">
        <w:rPr>
          <w:rFonts w:ascii="Times New Roman" w:hAnsi="Times New Roman"/>
        </w:rPr>
        <w:t xml:space="preserve">                 </w:t>
      </w:r>
      <w:r w:rsidR="0052330D" w:rsidRPr="00DC3F03">
        <w:rPr>
          <w:rFonts w:ascii="Times New Roman" w:hAnsi="Times New Roman"/>
        </w:rPr>
        <w:t xml:space="preserve">w Ministerstwie Infrastruktury </w:t>
      </w:r>
      <w:r w:rsidRPr="00DC3F03">
        <w:rPr>
          <w:rFonts w:ascii="Times New Roman" w:hAnsi="Times New Roman"/>
        </w:rPr>
        <w:t xml:space="preserve">oraz </w:t>
      </w:r>
      <w:r w:rsidR="0097504C" w:rsidRPr="00DC3F03">
        <w:rPr>
          <w:rFonts w:ascii="Times New Roman" w:hAnsi="Times New Roman"/>
        </w:rPr>
        <w:t xml:space="preserve">Wójta Gminy </w:t>
      </w:r>
      <w:r w:rsidR="00FA77D4" w:rsidRPr="00DC3F03">
        <w:rPr>
          <w:rFonts w:ascii="Times New Roman" w:hAnsi="Times New Roman"/>
        </w:rPr>
        <w:t>Nagłowice</w:t>
      </w:r>
      <w:r w:rsidR="00F4474A">
        <w:rPr>
          <w:rFonts w:ascii="Times New Roman" w:hAnsi="Times New Roman"/>
        </w:rPr>
        <w:t xml:space="preserve"> </w:t>
      </w:r>
      <w:r w:rsidR="005C6AAD">
        <w:rPr>
          <w:rFonts w:ascii="Times New Roman" w:hAnsi="Times New Roman"/>
        </w:rPr>
        <w:t>o opinię</w:t>
      </w:r>
      <w:r w:rsidR="00F4474A">
        <w:rPr>
          <w:rFonts w:ascii="Times New Roman" w:hAnsi="Times New Roman"/>
        </w:rPr>
        <w:t xml:space="preserve"> </w:t>
      </w:r>
      <w:r w:rsidRPr="00DC3F03">
        <w:rPr>
          <w:rFonts w:ascii="Times New Roman" w:hAnsi="Times New Roman"/>
        </w:rPr>
        <w:t xml:space="preserve">w przedmiocie potrzeby przeprowadzenia oceny oddziaływania przedsięwzięcia na środowisko, </w:t>
      </w:r>
      <w:r w:rsidR="00F4474A">
        <w:rPr>
          <w:rFonts w:ascii="Times New Roman" w:hAnsi="Times New Roman"/>
        </w:rPr>
        <w:t xml:space="preserve">                     </w:t>
      </w:r>
      <w:r w:rsidRPr="00DC3F03">
        <w:rPr>
          <w:rFonts w:ascii="Times New Roman" w:hAnsi="Times New Roman"/>
        </w:rPr>
        <w:t>a w przypadku stwierdzenia takiej p</w:t>
      </w:r>
      <w:r w:rsidR="005C6AAD">
        <w:rPr>
          <w:rFonts w:ascii="Times New Roman" w:hAnsi="Times New Roman"/>
        </w:rPr>
        <w:t>otrzeby – co do zakresu raportu</w:t>
      </w:r>
      <w:r w:rsidR="005549C6">
        <w:rPr>
          <w:rFonts w:ascii="Times New Roman" w:hAnsi="Times New Roman"/>
        </w:rPr>
        <w:t xml:space="preserve"> </w:t>
      </w:r>
      <w:r w:rsidRPr="00DC3F03">
        <w:rPr>
          <w:rFonts w:ascii="Times New Roman" w:hAnsi="Times New Roman"/>
        </w:rPr>
        <w:t>o oddziaływaniu przedsięwzięcia na środowisko</w:t>
      </w:r>
      <w:r w:rsidR="003A2C51" w:rsidRPr="00DC3F03">
        <w:rPr>
          <w:rFonts w:ascii="Times New Roman" w:hAnsi="Times New Roman"/>
        </w:rPr>
        <w:t>.</w:t>
      </w:r>
    </w:p>
    <w:p w:rsidR="005058FD" w:rsidRPr="00DC3F03" w:rsidRDefault="005058FD" w:rsidP="005C6AAD">
      <w:pPr>
        <w:pStyle w:val="Styl1"/>
        <w:spacing w:line="240" w:lineRule="auto"/>
        <w:ind w:firstLine="360"/>
        <w:rPr>
          <w:rFonts w:ascii="Times New Roman" w:hAnsi="Times New Roman"/>
        </w:rPr>
      </w:pPr>
      <w:r w:rsidRPr="00DC3F03">
        <w:rPr>
          <w:rFonts w:ascii="Times New Roman" w:hAnsi="Times New Roman"/>
        </w:rPr>
        <w:t xml:space="preserve">W dniu 03.02.2023 r. pismem znak: ZPO.6727.11.2023 Wójt Gminy Nagłowice wyraził opinię co do zgodności  </w:t>
      </w:r>
      <w:r w:rsidRPr="00DC3F03">
        <w:rPr>
          <w:rFonts w:ascii="Times New Roman" w:hAnsi="Times New Roman"/>
          <w:bCs/>
        </w:rPr>
        <w:t>lokalizacji przedsięwzięcia z zapisami miejscowego planu zagospodarowania przestrzennego</w:t>
      </w:r>
      <w:r w:rsidR="00FD624F" w:rsidRPr="00DC3F03">
        <w:rPr>
          <w:rFonts w:ascii="Times New Roman" w:hAnsi="Times New Roman"/>
          <w:bCs/>
        </w:rPr>
        <w:t xml:space="preserve">, </w:t>
      </w:r>
      <w:r w:rsidR="00FD624F" w:rsidRPr="00DC3F03">
        <w:rPr>
          <w:rFonts w:ascii="Times New Roman" w:hAnsi="Times New Roman"/>
        </w:rPr>
        <w:t>oraz dołączył</w:t>
      </w:r>
      <w:r w:rsidRPr="00DC3F03">
        <w:rPr>
          <w:rFonts w:ascii="Times New Roman" w:hAnsi="Times New Roman"/>
        </w:rPr>
        <w:t xml:space="preserve"> poświadczony za zgodność z oryginałem wypis i wyrys z miejscowego planu </w:t>
      </w:r>
      <w:r w:rsidR="00FD624F" w:rsidRPr="00DC3F03">
        <w:rPr>
          <w:rFonts w:ascii="Times New Roman" w:hAnsi="Times New Roman"/>
        </w:rPr>
        <w:t xml:space="preserve">zagospodarowania </w:t>
      </w:r>
      <w:r w:rsidR="00FD624F" w:rsidRPr="00DC3F03">
        <w:rPr>
          <w:rFonts w:ascii="Times New Roman" w:hAnsi="Times New Roman"/>
          <w:bCs/>
        </w:rPr>
        <w:t>przestrzennego.</w:t>
      </w:r>
    </w:p>
    <w:p w:rsidR="00235A05" w:rsidRPr="00DC3F03" w:rsidRDefault="005C6AAD" w:rsidP="00DC3F03">
      <w:pPr>
        <w:pStyle w:val="Styl1"/>
        <w:spacing w:line="240" w:lineRule="auto"/>
        <w:rPr>
          <w:rFonts w:ascii="Times New Roman" w:hAnsi="Times New Roman"/>
        </w:rPr>
      </w:pPr>
      <w:r>
        <w:rPr>
          <w:rFonts w:ascii="Times New Roman" w:hAnsi="Times New Roman"/>
        </w:rPr>
        <w:tab/>
      </w:r>
      <w:r w:rsidR="003A2C51" w:rsidRPr="00DC3F03">
        <w:rPr>
          <w:rFonts w:ascii="Times New Roman" w:hAnsi="Times New Roman"/>
        </w:rPr>
        <w:t xml:space="preserve">Regionalny Dyrektor Ochrony Środowiska w Kielcach pismem z dnia 08.02.2023 r. znak:WOO-II.4220.17.2023.PW.1 wezwał do uzupełnienia karty informacyjnej przedsięwzięcia oraz </w:t>
      </w:r>
      <w:r w:rsidR="00D764EC" w:rsidRPr="00DC3F03">
        <w:rPr>
          <w:rFonts w:ascii="Times New Roman" w:hAnsi="Times New Roman"/>
        </w:rPr>
        <w:t>do ponownego przeanalizowania kwalifikacji inwestycji.</w:t>
      </w:r>
    </w:p>
    <w:p w:rsidR="0061611E" w:rsidRPr="00DC3F03" w:rsidRDefault="0052330D" w:rsidP="005C6AAD">
      <w:pPr>
        <w:pStyle w:val="Styl1"/>
        <w:spacing w:line="240" w:lineRule="auto"/>
        <w:ind w:firstLine="708"/>
        <w:rPr>
          <w:rFonts w:ascii="Times New Roman" w:hAnsi="Times New Roman"/>
        </w:rPr>
      </w:pPr>
      <w:r w:rsidRPr="00DC3F03">
        <w:rPr>
          <w:rFonts w:ascii="Times New Roman" w:hAnsi="Times New Roman"/>
        </w:rPr>
        <w:t xml:space="preserve">Dyrektor Departamentu Gospodarki Wodnej i Żeglugi Śródlądowej w Ministerstwie Infrastruktury </w:t>
      </w:r>
      <w:r w:rsidR="00E56E3D" w:rsidRPr="00DC3F03">
        <w:rPr>
          <w:rFonts w:ascii="Times New Roman" w:hAnsi="Times New Roman"/>
        </w:rPr>
        <w:t xml:space="preserve">w Warszawie, pismem </w:t>
      </w:r>
      <w:r w:rsidR="005359F7" w:rsidRPr="00DC3F03">
        <w:rPr>
          <w:rFonts w:ascii="Times New Roman" w:hAnsi="Times New Roman"/>
        </w:rPr>
        <w:t>z dnia 09.02.</w:t>
      </w:r>
      <w:r w:rsidR="00942989" w:rsidRPr="00DC3F03">
        <w:rPr>
          <w:rFonts w:ascii="Times New Roman" w:hAnsi="Times New Roman"/>
        </w:rPr>
        <w:t xml:space="preserve">2023 r. </w:t>
      </w:r>
      <w:r w:rsidR="005359F7" w:rsidRPr="00DC3F03">
        <w:rPr>
          <w:rFonts w:ascii="Times New Roman" w:hAnsi="Times New Roman"/>
        </w:rPr>
        <w:t xml:space="preserve">(data wpływu 12.02.2023 r.) </w:t>
      </w:r>
      <w:r w:rsidR="00E56E3D" w:rsidRPr="00DC3F03">
        <w:rPr>
          <w:rFonts w:ascii="Times New Roman" w:hAnsi="Times New Roman"/>
        </w:rPr>
        <w:t>znak</w:t>
      </w:r>
      <w:r w:rsidR="005C6AAD">
        <w:rPr>
          <w:rFonts w:ascii="Times New Roman" w:hAnsi="Times New Roman"/>
        </w:rPr>
        <w:t>:</w:t>
      </w:r>
      <w:r w:rsidR="00E56E3D" w:rsidRPr="00DC3F03">
        <w:rPr>
          <w:rFonts w:ascii="Times New Roman" w:hAnsi="Times New Roman"/>
        </w:rPr>
        <w:t xml:space="preserve"> DOK-2.7750.8.2023 powiadomił o nowym terminie załatwienia sprawy, z uwagi</w:t>
      </w:r>
      <w:r w:rsidR="00F4474A">
        <w:rPr>
          <w:rFonts w:ascii="Times New Roman" w:hAnsi="Times New Roman"/>
        </w:rPr>
        <w:t xml:space="preserve">                  </w:t>
      </w:r>
      <w:r w:rsidR="00E56E3D" w:rsidRPr="00DC3F03">
        <w:rPr>
          <w:rFonts w:ascii="Times New Roman" w:hAnsi="Times New Roman"/>
        </w:rPr>
        <w:t xml:space="preserve"> na szczególnie skomplikowany charakter sprawy.</w:t>
      </w:r>
    </w:p>
    <w:p w:rsidR="00CC6C9F" w:rsidRPr="00DC3F03" w:rsidRDefault="00CC6C9F" w:rsidP="005C6AAD">
      <w:pPr>
        <w:pStyle w:val="Styl1"/>
        <w:spacing w:line="240" w:lineRule="auto"/>
        <w:ind w:firstLine="708"/>
        <w:rPr>
          <w:rFonts w:ascii="Times New Roman" w:hAnsi="Times New Roman"/>
        </w:rPr>
      </w:pPr>
      <w:r w:rsidRPr="00DC3F03">
        <w:rPr>
          <w:rFonts w:ascii="Times New Roman" w:hAnsi="Times New Roman"/>
        </w:rPr>
        <w:t>Inwestor pismem znak: KR.ZPI.1.542.9.2022.JK z dnia 21.02.2023 r.</w:t>
      </w:r>
      <w:r w:rsidR="005359F7" w:rsidRPr="00DC3F03">
        <w:rPr>
          <w:rFonts w:ascii="Times New Roman" w:hAnsi="Times New Roman"/>
        </w:rPr>
        <w:t xml:space="preserve"> (data wpływu 21.02.2023 r.)</w:t>
      </w:r>
      <w:r w:rsidRPr="00DC3F03">
        <w:rPr>
          <w:rFonts w:ascii="Times New Roman" w:hAnsi="Times New Roman"/>
        </w:rPr>
        <w:t xml:space="preserve"> przedłożył uzupełnienie nr 1 Karty informacyjnej przedsięwzięcia.</w:t>
      </w:r>
    </w:p>
    <w:p w:rsidR="008E7E42" w:rsidRPr="00DC3F03" w:rsidRDefault="00CB53D5" w:rsidP="005C6AAD">
      <w:pPr>
        <w:pStyle w:val="Styl1"/>
        <w:spacing w:line="240" w:lineRule="auto"/>
        <w:ind w:firstLine="708"/>
        <w:rPr>
          <w:rFonts w:ascii="Times New Roman" w:hAnsi="Times New Roman"/>
        </w:rPr>
      </w:pPr>
      <w:r w:rsidRPr="00DC3F03">
        <w:rPr>
          <w:rFonts w:ascii="Times New Roman" w:hAnsi="Times New Roman"/>
        </w:rPr>
        <w:t xml:space="preserve">Organ prowadzący postępowanie, </w:t>
      </w:r>
      <w:r w:rsidR="00477785" w:rsidRPr="00DC3F03">
        <w:rPr>
          <w:rFonts w:ascii="Times New Roman" w:hAnsi="Times New Roman"/>
        </w:rPr>
        <w:t xml:space="preserve">pismem z dnia </w:t>
      </w:r>
      <w:r w:rsidRPr="00DC3F03">
        <w:rPr>
          <w:rFonts w:ascii="Times New Roman" w:hAnsi="Times New Roman"/>
        </w:rPr>
        <w:t>22.02.2023</w:t>
      </w:r>
      <w:r w:rsidR="003C25B0" w:rsidRPr="00DC3F03">
        <w:rPr>
          <w:rFonts w:ascii="Times New Roman" w:hAnsi="Times New Roman"/>
        </w:rPr>
        <w:t xml:space="preserve"> r. wyraził stanowisko </w:t>
      </w:r>
      <w:r w:rsidR="00F4474A">
        <w:rPr>
          <w:rFonts w:ascii="Times New Roman" w:hAnsi="Times New Roman"/>
        </w:rPr>
        <w:t xml:space="preserve">      </w:t>
      </w:r>
      <w:r w:rsidR="005359F7" w:rsidRPr="00DC3F03">
        <w:rPr>
          <w:rFonts w:ascii="Times New Roman" w:hAnsi="Times New Roman"/>
        </w:rPr>
        <w:t>w w/w sprawie,</w:t>
      </w:r>
      <w:r w:rsidR="003C25B0" w:rsidRPr="00DC3F03">
        <w:rPr>
          <w:rFonts w:ascii="Times New Roman" w:hAnsi="Times New Roman"/>
        </w:rPr>
        <w:t xml:space="preserve"> p</w:t>
      </w:r>
      <w:r w:rsidR="00FA77D4" w:rsidRPr="00DC3F03">
        <w:rPr>
          <w:rFonts w:ascii="Times New Roman" w:hAnsi="Times New Roman"/>
        </w:rPr>
        <w:t>rzedłożył wymagane uzupełnienie</w:t>
      </w:r>
      <w:r w:rsidR="00942989" w:rsidRPr="00DC3F03">
        <w:rPr>
          <w:rFonts w:ascii="Times New Roman" w:hAnsi="Times New Roman"/>
        </w:rPr>
        <w:t xml:space="preserve"> nr 1 </w:t>
      </w:r>
      <w:r w:rsidR="00644676">
        <w:rPr>
          <w:rFonts w:ascii="Times New Roman" w:hAnsi="Times New Roman"/>
        </w:rPr>
        <w:t>Karty</w:t>
      </w:r>
      <w:r w:rsidR="00F4474A">
        <w:rPr>
          <w:rFonts w:ascii="Times New Roman" w:hAnsi="Times New Roman"/>
        </w:rPr>
        <w:t xml:space="preserve"> </w:t>
      </w:r>
      <w:r w:rsidR="00644676">
        <w:rPr>
          <w:rFonts w:ascii="Times New Roman" w:hAnsi="Times New Roman"/>
        </w:rPr>
        <w:t>informacyjnej przedsięwzięcia</w:t>
      </w:r>
      <w:r w:rsidR="00F4474A">
        <w:rPr>
          <w:rFonts w:ascii="Times New Roman" w:hAnsi="Times New Roman"/>
        </w:rPr>
        <w:t xml:space="preserve"> </w:t>
      </w:r>
      <w:r w:rsidR="00644676">
        <w:rPr>
          <w:rFonts w:ascii="Times New Roman" w:hAnsi="Times New Roman"/>
        </w:rPr>
        <w:t xml:space="preserve"> z</w:t>
      </w:r>
      <w:r w:rsidR="00942989" w:rsidRPr="00DC3F03">
        <w:rPr>
          <w:rFonts w:ascii="Times New Roman" w:hAnsi="Times New Roman"/>
        </w:rPr>
        <w:t xml:space="preserve"> dnia 15 lutego 2023 r.</w:t>
      </w:r>
      <w:r w:rsidR="005549C6">
        <w:rPr>
          <w:rFonts w:ascii="Times New Roman" w:hAnsi="Times New Roman"/>
        </w:rPr>
        <w:t xml:space="preserve"> </w:t>
      </w:r>
      <w:r w:rsidR="00CC6C9F" w:rsidRPr="00DC3F03">
        <w:rPr>
          <w:rFonts w:ascii="Times New Roman" w:hAnsi="Times New Roman"/>
        </w:rPr>
        <w:t>Regionalnemu Dyrektorow</w:t>
      </w:r>
      <w:r w:rsidR="005359F7" w:rsidRPr="00DC3F03">
        <w:rPr>
          <w:rFonts w:ascii="Times New Roman" w:hAnsi="Times New Roman"/>
        </w:rPr>
        <w:t>i Ochrony Środowiska w Kielcach</w:t>
      </w:r>
      <w:r w:rsidR="008E7E42" w:rsidRPr="00DC3F03">
        <w:rPr>
          <w:rFonts w:ascii="Times New Roman" w:hAnsi="Times New Roman"/>
        </w:rPr>
        <w:t>.</w:t>
      </w:r>
    </w:p>
    <w:p w:rsidR="00274F13" w:rsidRPr="00DC3F03" w:rsidRDefault="005F401E" w:rsidP="005C6AAD">
      <w:pPr>
        <w:pStyle w:val="Styl1"/>
        <w:spacing w:line="240" w:lineRule="auto"/>
        <w:ind w:firstLine="708"/>
        <w:rPr>
          <w:rFonts w:ascii="Times New Roman" w:hAnsi="Times New Roman"/>
        </w:rPr>
      </w:pPr>
      <w:r w:rsidRPr="00DC3F03">
        <w:rPr>
          <w:rFonts w:ascii="Times New Roman" w:hAnsi="Times New Roman"/>
        </w:rPr>
        <w:t>W dniu 24.02.2023 r</w:t>
      </w:r>
      <w:r w:rsidR="008E7E42" w:rsidRPr="00DC3F03">
        <w:rPr>
          <w:rFonts w:ascii="Times New Roman" w:hAnsi="Times New Roman"/>
        </w:rPr>
        <w:t>. (data wpływu 27.02.2023 r.)</w:t>
      </w:r>
      <w:r w:rsidRPr="00DC3F03">
        <w:rPr>
          <w:rFonts w:ascii="Times New Roman" w:hAnsi="Times New Roman"/>
        </w:rPr>
        <w:t xml:space="preserve"> pismem znak: NK.6220.1.2023  Wójt Gminy Nagłowice wyraził opinię, że </w:t>
      </w:r>
      <w:r w:rsidR="008E7E42" w:rsidRPr="00DC3F03">
        <w:rPr>
          <w:rFonts w:ascii="Times New Roman" w:hAnsi="Times New Roman"/>
        </w:rPr>
        <w:t>nie wnosi żadnych uwag i zastrzeżeń</w:t>
      </w:r>
      <w:r w:rsidRPr="00DC3F03">
        <w:rPr>
          <w:rFonts w:ascii="Times New Roman" w:hAnsi="Times New Roman"/>
        </w:rPr>
        <w:t>.</w:t>
      </w:r>
    </w:p>
    <w:p w:rsidR="00274F13" w:rsidRPr="00DC3F03" w:rsidRDefault="005C6AAD" w:rsidP="00DC3F03">
      <w:pPr>
        <w:pStyle w:val="Styl1"/>
        <w:spacing w:line="240" w:lineRule="auto"/>
        <w:rPr>
          <w:rFonts w:ascii="Times New Roman" w:hAnsi="Times New Roman"/>
        </w:rPr>
      </w:pPr>
      <w:r>
        <w:rPr>
          <w:rFonts w:ascii="Times New Roman" w:hAnsi="Times New Roman"/>
        </w:rPr>
        <w:tab/>
      </w:r>
      <w:r w:rsidR="00274F13" w:rsidRPr="00DC3F03">
        <w:rPr>
          <w:rFonts w:ascii="Times New Roman" w:hAnsi="Times New Roman"/>
        </w:rPr>
        <w:t>Państwowy Powiatowy Inspektor Sanitarny w Jędrzejow</w:t>
      </w:r>
      <w:r w:rsidR="000A021C" w:rsidRPr="00DC3F03">
        <w:rPr>
          <w:rFonts w:ascii="Times New Roman" w:hAnsi="Times New Roman"/>
        </w:rPr>
        <w:t xml:space="preserve">ie pismem </w:t>
      </w:r>
      <w:r w:rsidR="008E7E42" w:rsidRPr="00DC3F03">
        <w:rPr>
          <w:rFonts w:ascii="Times New Roman" w:hAnsi="Times New Roman"/>
        </w:rPr>
        <w:t xml:space="preserve">                              z dnia </w:t>
      </w:r>
      <w:r w:rsidR="000A021C" w:rsidRPr="00DC3F03">
        <w:rPr>
          <w:rFonts w:ascii="Times New Roman" w:hAnsi="Times New Roman"/>
        </w:rPr>
        <w:t>13.03.2023 r.</w:t>
      </w:r>
      <w:r w:rsidR="005549C6">
        <w:rPr>
          <w:rFonts w:ascii="Times New Roman" w:hAnsi="Times New Roman"/>
        </w:rPr>
        <w:t xml:space="preserve"> (data wpływu 20.03.2023 r.)</w:t>
      </w:r>
      <w:r w:rsidR="000A021C" w:rsidRPr="00DC3F03">
        <w:rPr>
          <w:rFonts w:ascii="Times New Roman" w:hAnsi="Times New Roman"/>
        </w:rPr>
        <w:t xml:space="preserve">, </w:t>
      </w:r>
      <w:r w:rsidR="00274F13" w:rsidRPr="00DC3F03">
        <w:rPr>
          <w:rFonts w:ascii="Times New Roman" w:hAnsi="Times New Roman"/>
        </w:rPr>
        <w:t xml:space="preserve">znak: NZ.9022.3.3.2023 wyraził opinię, </w:t>
      </w:r>
      <w:r w:rsidR="00F4474A">
        <w:rPr>
          <w:rFonts w:ascii="Times New Roman" w:hAnsi="Times New Roman"/>
        </w:rPr>
        <w:t xml:space="preserve">   </w:t>
      </w:r>
      <w:r w:rsidR="00274F13" w:rsidRPr="00DC3F03">
        <w:rPr>
          <w:rFonts w:ascii="Times New Roman" w:hAnsi="Times New Roman"/>
        </w:rPr>
        <w:t>że dla  przedmiotowego przedsięwzięcia</w:t>
      </w:r>
      <w:r w:rsidR="00F4474A">
        <w:rPr>
          <w:rFonts w:ascii="Times New Roman" w:hAnsi="Times New Roman"/>
        </w:rPr>
        <w:t xml:space="preserve"> </w:t>
      </w:r>
      <w:r w:rsidR="00274F13" w:rsidRPr="00DC3F03">
        <w:rPr>
          <w:rFonts w:ascii="Times New Roman" w:hAnsi="Times New Roman"/>
        </w:rPr>
        <w:t xml:space="preserve">nie zachodzi konieczność przeprowadzenia oceny oddziaływania </w:t>
      </w:r>
      <w:r w:rsidR="003D312B" w:rsidRPr="00DC3F03">
        <w:rPr>
          <w:rFonts w:ascii="Times New Roman" w:hAnsi="Times New Roman"/>
        </w:rPr>
        <w:t>przedsięwzięcia</w:t>
      </w:r>
      <w:r w:rsidR="00274F13" w:rsidRPr="00DC3F03">
        <w:rPr>
          <w:rFonts w:ascii="Times New Roman" w:hAnsi="Times New Roman"/>
        </w:rPr>
        <w:t xml:space="preserve"> na środowisko. </w:t>
      </w:r>
    </w:p>
    <w:p w:rsidR="007A2D2A" w:rsidRPr="00DC3F03" w:rsidRDefault="007A2D2A" w:rsidP="005C6AAD">
      <w:pPr>
        <w:pStyle w:val="Styl1"/>
        <w:spacing w:line="240" w:lineRule="auto"/>
        <w:ind w:firstLine="708"/>
        <w:rPr>
          <w:rFonts w:ascii="Times New Roman" w:hAnsi="Times New Roman"/>
        </w:rPr>
      </w:pPr>
      <w:r w:rsidRPr="00DC3F03">
        <w:rPr>
          <w:rFonts w:ascii="Times New Roman" w:hAnsi="Times New Roman"/>
        </w:rPr>
        <w:t>Regionalny Dyrektor Ochrony Środow</w:t>
      </w:r>
      <w:r w:rsidR="00727243" w:rsidRPr="00DC3F03">
        <w:rPr>
          <w:rFonts w:ascii="Times New Roman" w:hAnsi="Times New Roman"/>
        </w:rPr>
        <w:t>iska w Kielcach pismem z dnia 1</w:t>
      </w:r>
      <w:r w:rsidRPr="00DC3F03">
        <w:rPr>
          <w:rFonts w:ascii="Times New Roman" w:hAnsi="Times New Roman"/>
        </w:rPr>
        <w:t xml:space="preserve">4.03.2023 r. </w:t>
      </w:r>
      <w:r w:rsidR="008E7E42" w:rsidRPr="00DC3F03">
        <w:rPr>
          <w:rFonts w:ascii="Times New Roman" w:hAnsi="Times New Roman"/>
        </w:rPr>
        <w:t>(data wpływu 15.03.2023 r.)</w:t>
      </w:r>
      <w:r w:rsidRPr="00DC3F03">
        <w:rPr>
          <w:rFonts w:ascii="Times New Roman" w:hAnsi="Times New Roman"/>
        </w:rPr>
        <w:t xml:space="preserve"> znak: WOO-II.4220.17.2023.PW.2 wezwał do ponownego uzupełnienia karty informacyjnej przedsięwzięcia oraz do ponownego przeanalizowania kwalifikacji inwestycji.</w:t>
      </w:r>
    </w:p>
    <w:p w:rsidR="00A03DD9" w:rsidRPr="00DC3F03" w:rsidRDefault="00A03DD9" w:rsidP="005C6AAD">
      <w:pPr>
        <w:pStyle w:val="Styl1"/>
        <w:spacing w:line="240" w:lineRule="auto"/>
        <w:ind w:firstLine="708"/>
        <w:rPr>
          <w:rFonts w:ascii="Times New Roman" w:hAnsi="Times New Roman"/>
        </w:rPr>
      </w:pPr>
      <w:r w:rsidRPr="00DC3F03">
        <w:rPr>
          <w:rFonts w:ascii="Times New Roman" w:hAnsi="Times New Roman"/>
        </w:rPr>
        <w:t xml:space="preserve">Inwestor pismem znak: </w:t>
      </w:r>
      <w:r w:rsidR="008B5770" w:rsidRPr="00DC3F03">
        <w:rPr>
          <w:rFonts w:ascii="Times New Roman" w:hAnsi="Times New Roman"/>
        </w:rPr>
        <w:t>KR.ZPI.1.542.9.2022.JK z dnia 27.03</w:t>
      </w:r>
      <w:r w:rsidRPr="00DC3F03">
        <w:rPr>
          <w:rFonts w:ascii="Times New Roman" w:hAnsi="Times New Roman"/>
        </w:rPr>
        <w:t>.2023</w:t>
      </w:r>
      <w:r w:rsidR="008B5770" w:rsidRPr="00DC3F03">
        <w:rPr>
          <w:rFonts w:ascii="Times New Roman" w:hAnsi="Times New Roman"/>
        </w:rPr>
        <w:t xml:space="preserve"> r.</w:t>
      </w:r>
      <w:r w:rsidR="005549C6">
        <w:rPr>
          <w:rFonts w:ascii="Times New Roman" w:hAnsi="Times New Roman"/>
        </w:rPr>
        <w:t xml:space="preserve"> </w:t>
      </w:r>
      <w:r w:rsidR="008E7E42" w:rsidRPr="00DC3F03">
        <w:rPr>
          <w:rFonts w:ascii="Times New Roman" w:hAnsi="Times New Roman"/>
        </w:rPr>
        <w:t>(data</w:t>
      </w:r>
      <w:r w:rsidR="00F4474A">
        <w:rPr>
          <w:rFonts w:ascii="Times New Roman" w:hAnsi="Times New Roman"/>
        </w:rPr>
        <w:t xml:space="preserve"> </w:t>
      </w:r>
      <w:r w:rsidR="008E7E42" w:rsidRPr="00DC3F03">
        <w:rPr>
          <w:rFonts w:ascii="Times New Roman" w:hAnsi="Times New Roman"/>
        </w:rPr>
        <w:t>wpływu 30.03.2023 r.)</w:t>
      </w:r>
      <w:r w:rsidR="008B5770" w:rsidRPr="00DC3F03">
        <w:rPr>
          <w:rFonts w:ascii="Times New Roman" w:hAnsi="Times New Roman"/>
        </w:rPr>
        <w:t xml:space="preserve"> przedłożył uzupełnienie nr 2 Kart</w:t>
      </w:r>
      <w:r w:rsidR="00BA1359">
        <w:rPr>
          <w:rFonts w:ascii="Times New Roman" w:hAnsi="Times New Roman"/>
        </w:rPr>
        <w:t>y informacyjnej przedsięwzięcia</w:t>
      </w:r>
      <w:r w:rsidR="005549C6">
        <w:rPr>
          <w:rFonts w:ascii="Times New Roman" w:hAnsi="Times New Roman"/>
        </w:rPr>
        <w:t xml:space="preserve"> </w:t>
      </w:r>
      <w:r w:rsidR="008B5770" w:rsidRPr="00DC3F03">
        <w:rPr>
          <w:rFonts w:ascii="Times New Roman" w:hAnsi="Times New Roman"/>
        </w:rPr>
        <w:t>z dnia 24.03.2023 r.</w:t>
      </w:r>
    </w:p>
    <w:p w:rsidR="00B40510" w:rsidRPr="00DC3F03" w:rsidRDefault="00B55793" w:rsidP="005C6AAD">
      <w:pPr>
        <w:pStyle w:val="Styl1"/>
        <w:spacing w:line="240" w:lineRule="auto"/>
        <w:ind w:firstLine="708"/>
        <w:rPr>
          <w:rFonts w:ascii="Times New Roman" w:hAnsi="Times New Roman"/>
        </w:rPr>
      </w:pPr>
      <w:r w:rsidRPr="00DC3F03">
        <w:rPr>
          <w:rFonts w:ascii="Times New Roman" w:hAnsi="Times New Roman"/>
        </w:rPr>
        <w:t>Organ prowadzący postępowanie, pismem z dnia 31.03.2023 r. wyraził stanowisko     w w/w sprawie oraz przedłożył wymagane uzupełnienie nr 2</w:t>
      </w:r>
      <w:r w:rsidR="00F4474A">
        <w:rPr>
          <w:rFonts w:ascii="Times New Roman" w:hAnsi="Times New Roman"/>
        </w:rPr>
        <w:t xml:space="preserve"> </w:t>
      </w:r>
      <w:r w:rsidR="00644676" w:rsidRPr="00DC3F03">
        <w:rPr>
          <w:rFonts w:ascii="Times New Roman" w:hAnsi="Times New Roman"/>
        </w:rPr>
        <w:t>Kart</w:t>
      </w:r>
      <w:r w:rsidR="00644676">
        <w:rPr>
          <w:rFonts w:ascii="Times New Roman" w:hAnsi="Times New Roman"/>
        </w:rPr>
        <w:t xml:space="preserve">y informacyjnej </w:t>
      </w:r>
      <w:r w:rsidR="00644676">
        <w:rPr>
          <w:rFonts w:ascii="Times New Roman" w:hAnsi="Times New Roman"/>
        </w:rPr>
        <w:lastRenderedPageBreak/>
        <w:t>przedsięwzięcia</w:t>
      </w:r>
      <w:r w:rsidRPr="00DC3F03">
        <w:rPr>
          <w:rFonts w:ascii="Times New Roman" w:hAnsi="Times New Roman"/>
        </w:rPr>
        <w:t xml:space="preserve"> z dnia 24 marca 2023 r. Regionalnemu Dyrektorowi Ochrony Środowiska </w:t>
      </w:r>
      <w:r w:rsidR="00F4474A">
        <w:rPr>
          <w:rFonts w:ascii="Times New Roman" w:hAnsi="Times New Roman"/>
        </w:rPr>
        <w:t xml:space="preserve">    </w:t>
      </w:r>
      <w:r w:rsidRPr="00DC3F03">
        <w:rPr>
          <w:rFonts w:ascii="Times New Roman" w:hAnsi="Times New Roman"/>
        </w:rPr>
        <w:t>w Kielcach.</w:t>
      </w:r>
    </w:p>
    <w:p w:rsidR="00605D05" w:rsidRPr="00DC3F03" w:rsidRDefault="003D312B" w:rsidP="005939D5">
      <w:pPr>
        <w:pStyle w:val="Styl1"/>
        <w:spacing w:line="240" w:lineRule="auto"/>
        <w:ind w:firstLine="708"/>
        <w:rPr>
          <w:rFonts w:ascii="Times New Roman" w:hAnsi="Times New Roman"/>
        </w:rPr>
      </w:pPr>
      <w:r w:rsidRPr="00DC3F03">
        <w:rPr>
          <w:rFonts w:ascii="Times New Roman" w:hAnsi="Times New Roman"/>
        </w:rPr>
        <w:t>Obwieszczeniem z dnia 31.03.2023 r. zawiadomiono strony postępowania</w:t>
      </w:r>
      <w:r w:rsidR="00605D05" w:rsidRPr="00DC3F03">
        <w:rPr>
          <w:rFonts w:ascii="Times New Roman" w:hAnsi="Times New Roman"/>
        </w:rPr>
        <w:t xml:space="preserve">, </w:t>
      </w:r>
      <w:r w:rsidR="00F4474A">
        <w:rPr>
          <w:rFonts w:ascii="Times New Roman" w:hAnsi="Times New Roman"/>
        </w:rPr>
        <w:t xml:space="preserve">                 </w:t>
      </w:r>
      <w:r w:rsidR="00605D05" w:rsidRPr="00DC3F03">
        <w:rPr>
          <w:rFonts w:ascii="Times New Roman" w:hAnsi="Times New Roman"/>
        </w:rPr>
        <w:t xml:space="preserve">iż postępowanie o wydanie decyzji o środowiskowych uwarunkowaniach dla przedsięwzięcia polegającego na </w:t>
      </w:r>
      <w:r w:rsidR="00605D05" w:rsidRPr="00DC3F03">
        <w:rPr>
          <w:rFonts w:ascii="Times New Roman" w:hAnsi="Times New Roman"/>
          <w:bCs/>
        </w:rPr>
        <w:t>zwiększeniu zdolności retencyjnej w zlewni rzeki Białej Nidy poprzez przystosowanie przepompowni nawadniającej w m. Popowice do nawadniania obiektu melioracyjnego Tyniec</w:t>
      </w:r>
      <w:r w:rsidR="00F4474A">
        <w:rPr>
          <w:rFonts w:ascii="Times New Roman" w:hAnsi="Times New Roman"/>
          <w:bCs/>
        </w:rPr>
        <w:t xml:space="preserve"> </w:t>
      </w:r>
      <w:r w:rsidR="002B12AC">
        <w:rPr>
          <w:rFonts w:ascii="Times New Roman" w:hAnsi="Times New Roman"/>
          <w:bCs/>
        </w:rPr>
        <w:t>- Popowice</w:t>
      </w:r>
      <w:r w:rsidR="00605D05" w:rsidRPr="00DC3F03">
        <w:rPr>
          <w:rFonts w:ascii="Times New Roman" w:hAnsi="Times New Roman"/>
          <w:bCs/>
        </w:rPr>
        <w:t xml:space="preserve"> na terenie gm. Oksa i gm. Nagłowice, powiat jędrzejowski, woj. świętokrzyskie</w:t>
      </w:r>
      <w:r w:rsidR="00605D05" w:rsidRPr="00DC3F03">
        <w:rPr>
          <w:rFonts w:ascii="Times New Roman" w:hAnsi="Times New Roman"/>
        </w:rPr>
        <w:t>, nie może być zakończone w terminie wynikającym</w:t>
      </w:r>
      <w:r w:rsidR="00F4474A">
        <w:rPr>
          <w:rFonts w:ascii="Times New Roman" w:hAnsi="Times New Roman"/>
        </w:rPr>
        <w:t xml:space="preserve">            </w:t>
      </w:r>
      <w:r w:rsidR="00605D05" w:rsidRPr="00DC3F03">
        <w:rPr>
          <w:rFonts w:ascii="Times New Roman" w:hAnsi="Times New Roman"/>
        </w:rPr>
        <w:t xml:space="preserve"> z art. 35 </w:t>
      </w:r>
      <w:r w:rsidR="00605D05" w:rsidRPr="00DC3F03">
        <w:rPr>
          <w:rFonts w:ascii="Times New Roman" w:hAnsi="Times New Roman"/>
          <w:iCs/>
        </w:rPr>
        <w:t>Kodeksu postępowania administracyjnego, ze względu na</w:t>
      </w:r>
      <w:r w:rsidR="00605D05" w:rsidRPr="00DC3F03">
        <w:rPr>
          <w:rFonts w:ascii="Times New Roman" w:hAnsi="Times New Roman"/>
        </w:rPr>
        <w:t xml:space="preserve"> skomplikowany charakter sprawy, wynikający z konieczności uzupełnienia dokumentacji, uzyskania opinii Regionalnej Dyrekcji Ochrony Środowiska w Kielcach oraz uzyskania opinii </w:t>
      </w:r>
      <w:r w:rsidR="002404CA" w:rsidRPr="00DC3F03">
        <w:rPr>
          <w:rFonts w:ascii="Times New Roman" w:hAnsi="Times New Roman"/>
        </w:rPr>
        <w:t>Dyrektora Departamentu Gospodarki Wodnej i Żeglugi Śródlądowej w Ministerstwie Infrastruktury w Warszawie</w:t>
      </w:r>
      <w:r w:rsidR="00605D05" w:rsidRPr="00DC3F03">
        <w:rPr>
          <w:rFonts w:ascii="Times New Roman" w:hAnsi="Times New Roman"/>
        </w:rPr>
        <w:t>,</w:t>
      </w:r>
      <w:r w:rsidR="00F4474A">
        <w:rPr>
          <w:rFonts w:ascii="Times New Roman" w:hAnsi="Times New Roman"/>
        </w:rPr>
        <w:t xml:space="preserve">      </w:t>
      </w:r>
      <w:r w:rsidR="00605D05" w:rsidRPr="00DC3F03">
        <w:rPr>
          <w:rFonts w:ascii="Times New Roman" w:hAnsi="Times New Roman"/>
        </w:rPr>
        <w:t xml:space="preserve"> a także potrzeby przeprowadzenia dalszych czynności administracyjnych wynikających </w:t>
      </w:r>
      <w:r w:rsidR="00F4474A">
        <w:rPr>
          <w:rFonts w:ascii="Times New Roman" w:hAnsi="Times New Roman"/>
        </w:rPr>
        <w:t xml:space="preserve">          </w:t>
      </w:r>
      <w:r w:rsidR="00605D05" w:rsidRPr="00DC3F03">
        <w:rPr>
          <w:rFonts w:ascii="Times New Roman" w:hAnsi="Times New Roman"/>
        </w:rPr>
        <w:t>z przepisów prawa. Wyznaczono nowy termin załatwienia sprawy,</w:t>
      </w:r>
      <w:r w:rsidR="007A2D2A" w:rsidRPr="00DC3F03">
        <w:rPr>
          <w:rFonts w:ascii="Times New Roman" w:hAnsi="Times New Roman"/>
        </w:rPr>
        <w:t xml:space="preserve"> tj. nie później niż  do dnia 31 maja 2023</w:t>
      </w:r>
      <w:r w:rsidR="00605D05" w:rsidRPr="00DC3F03">
        <w:rPr>
          <w:rFonts w:ascii="Times New Roman" w:hAnsi="Times New Roman"/>
        </w:rPr>
        <w:t xml:space="preserve"> r., o czym poinformowano Inwestora zawiadomieniem, wysłanym w dniu 31.0</w:t>
      </w:r>
      <w:r w:rsidR="007A2D2A" w:rsidRPr="00DC3F03">
        <w:rPr>
          <w:rFonts w:ascii="Times New Roman" w:hAnsi="Times New Roman"/>
        </w:rPr>
        <w:t>3</w:t>
      </w:r>
      <w:r w:rsidR="00605D05" w:rsidRPr="00DC3F03">
        <w:rPr>
          <w:rFonts w:ascii="Times New Roman" w:hAnsi="Times New Roman"/>
        </w:rPr>
        <w:t>.2023 r.</w:t>
      </w:r>
    </w:p>
    <w:p w:rsidR="007A2D2A" w:rsidRPr="00DC3F03" w:rsidRDefault="00B508E4" w:rsidP="005939D5">
      <w:pPr>
        <w:pStyle w:val="Styl1"/>
        <w:spacing w:line="240" w:lineRule="auto"/>
        <w:ind w:firstLine="708"/>
        <w:rPr>
          <w:rFonts w:ascii="Times New Roman" w:hAnsi="Times New Roman"/>
        </w:rPr>
      </w:pPr>
      <w:r w:rsidRPr="00DC3F03">
        <w:rPr>
          <w:rFonts w:ascii="Times New Roman" w:hAnsi="Times New Roman"/>
        </w:rPr>
        <w:t>Dyrektor Departamentu Gospodarki Wodnej i Żeglugi Śródlądowej w Ministerstwie Infrastruktury w Warszawie, pismem z dnia 03.04.</w:t>
      </w:r>
      <w:r w:rsidR="007A2D2A" w:rsidRPr="00DC3F03">
        <w:rPr>
          <w:rFonts w:ascii="Times New Roman" w:hAnsi="Times New Roman"/>
        </w:rPr>
        <w:t xml:space="preserve">2023 r. znak DOK-2.7750.8.2023 </w:t>
      </w:r>
      <w:r w:rsidR="00A0156C" w:rsidRPr="00DC3F03">
        <w:rPr>
          <w:rFonts w:ascii="Times New Roman" w:hAnsi="Times New Roman"/>
        </w:rPr>
        <w:t>wezwał do uzupełnienia dokumentacji.</w:t>
      </w:r>
    </w:p>
    <w:p w:rsidR="00B81B3E" w:rsidRPr="00DC3F03" w:rsidRDefault="00B81B3E" w:rsidP="005939D5">
      <w:pPr>
        <w:pStyle w:val="Styl1"/>
        <w:spacing w:line="240" w:lineRule="auto"/>
        <w:ind w:firstLine="708"/>
        <w:rPr>
          <w:rFonts w:ascii="Times New Roman" w:hAnsi="Times New Roman"/>
        </w:rPr>
      </w:pPr>
      <w:r w:rsidRPr="00DC3F03">
        <w:rPr>
          <w:rFonts w:ascii="Times New Roman" w:hAnsi="Times New Roman"/>
        </w:rPr>
        <w:t>Regionalny Dyrektor Ochrony Środowiska w Kielcach pismem z dnia 11.04.2023 r.</w:t>
      </w:r>
      <w:r w:rsidR="00B508E4" w:rsidRPr="00DC3F03">
        <w:rPr>
          <w:rFonts w:ascii="Times New Roman" w:hAnsi="Times New Roman"/>
        </w:rPr>
        <w:t xml:space="preserve"> (data wpływu 12.04.2023 r.)</w:t>
      </w:r>
      <w:r w:rsidRPr="00DC3F03">
        <w:rPr>
          <w:rFonts w:ascii="Times New Roman" w:hAnsi="Times New Roman"/>
        </w:rPr>
        <w:t xml:space="preserve">  znak: WOO-II.4220.17.2023.PW.3 powiadomił o przedłużeniu terminu rozpatrzenia wystąpienia Wójta Gminy Oksa do dnia 02.05.2023 r. w związku </w:t>
      </w:r>
      <w:r w:rsidR="00F4474A">
        <w:rPr>
          <w:rFonts w:ascii="Times New Roman" w:hAnsi="Times New Roman"/>
        </w:rPr>
        <w:t xml:space="preserve">           </w:t>
      </w:r>
      <w:r w:rsidRPr="00DC3F03">
        <w:rPr>
          <w:rFonts w:ascii="Times New Roman" w:hAnsi="Times New Roman"/>
        </w:rPr>
        <w:t>z nagromadzeniem spraw</w:t>
      </w:r>
      <w:r w:rsidR="00F4474A">
        <w:rPr>
          <w:rFonts w:ascii="Times New Roman" w:hAnsi="Times New Roman"/>
        </w:rPr>
        <w:t xml:space="preserve"> </w:t>
      </w:r>
      <w:r w:rsidRPr="00DC3F03">
        <w:rPr>
          <w:rFonts w:ascii="Times New Roman" w:hAnsi="Times New Roman"/>
        </w:rPr>
        <w:t xml:space="preserve">z zakresu opinii, co do potrzeby oceny oddziaływania </w:t>
      </w:r>
      <w:r w:rsidR="00F4474A">
        <w:rPr>
          <w:rFonts w:ascii="Times New Roman" w:hAnsi="Times New Roman"/>
        </w:rPr>
        <w:t xml:space="preserve">                   </w:t>
      </w:r>
      <w:r w:rsidRPr="00DC3F03">
        <w:rPr>
          <w:rFonts w:ascii="Times New Roman" w:hAnsi="Times New Roman"/>
        </w:rPr>
        <w:t xml:space="preserve">na środowisko i uzgodnień realizacji przedsięwzięć. </w:t>
      </w:r>
    </w:p>
    <w:p w:rsidR="00B81B3E" w:rsidRPr="00DC3F03" w:rsidRDefault="00B81B3E" w:rsidP="005939D5">
      <w:pPr>
        <w:pStyle w:val="Styl1"/>
        <w:spacing w:line="240" w:lineRule="auto"/>
        <w:ind w:firstLine="708"/>
        <w:rPr>
          <w:rFonts w:ascii="Times New Roman" w:hAnsi="Times New Roman"/>
        </w:rPr>
      </w:pPr>
      <w:r w:rsidRPr="00DC3F03">
        <w:rPr>
          <w:rFonts w:ascii="Times New Roman" w:hAnsi="Times New Roman"/>
        </w:rPr>
        <w:t xml:space="preserve">W dniu 28.04.2023 r. pismem znak: WOO-II.4220.17.2023.PW.4 Regionalny Dyrektor Ochrony Środowiska w Kielcach </w:t>
      </w:r>
      <w:r w:rsidRPr="00DC3F03">
        <w:rPr>
          <w:rFonts w:ascii="Times New Roman" w:hAnsi="Times New Roman"/>
          <w:bCs/>
        </w:rPr>
        <w:t xml:space="preserve">wyraził opinię, że </w:t>
      </w:r>
      <w:r w:rsidRPr="00DC3F03">
        <w:rPr>
          <w:rFonts w:ascii="Times New Roman" w:hAnsi="Times New Roman"/>
        </w:rPr>
        <w:t xml:space="preserve">dla przedmiotowego przedsięwzięcia nie istnieje konieczność przeprowadzenia oceny oddziaływania </w:t>
      </w:r>
      <w:r w:rsidR="00F4474A">
        <w:rPr>
          <w:rFonts w:ascii="Times New Roman" w:hAnsi="Times New Roman"/>
        </w:rPr>
        <w:t xml:space="preserve">                    </w:t>
      </w:r>
      <w:r w:rsidRPr="00DC3F03">
        <w:rPr>
          <w:rFonts w:ascii="Times New Roman" w:hAnsi="Times New Roman"/>
        </w:rPr>
        <w:t>na środowisko.</w:t>
      </w:r>
    </w:p>
    <w:p w:rsidR="00B55793" w:rsidRPr="00DC3F03" w:rsidRDefault="00B55793" w:rsidP="005939D5">
      <w:pPr>
        <w:pStyle w:val="Styl1"/>
        <w:spacing w:line="240" w:lineRule="auto"/>
        <w:ind w:firstLine="708"/>
        <w:rPr>
          <w:rFonts w:ascii="Times New Roman" w:hAnsi="Times New Roman"/>
        </w:rPr>
      </w:pPr>
      <w:r w:rsidRPr="00DC3F03">
        <w:rPr>
          <w:rFonts w:ascii="Times New Roman" w:hAnsi="Times New Roman"/>
        </w:rPr>
        <w:t xml:space="preserve">Inwestor pismem znak: KR.ZPI.1.542.9.2022.JK z dnia </w:t>
      </w:r>
      <w:r w:rsidR="00B81B3E" w:rsidRPr="00DC3F03">
        <w:rPr>
          <w:rFonts w:ascii="Times New Roman" w:hAnsi="Times New Roman"/>
        </w:rPr>
        <w:t>11</w:t>
      </w:r>
      <w:r w:rsidRPr="00DC3F03">
        <w:rPr>
          <w:rFonts w:ascii="Times New Roman" w:hAnsi="Times New Roman"/>
        </w:rPr>
        <w:t>.05.2023</w:t>
      </w:r>
      <w:r w:rsidR="00B81B3E" w:rsidRPr="00DC3F03">
        <w:rPr>
          <w:rFonts w:ascii="Times New Roman" w:hAnsi="Times New Roman"/>
        </w:rPr>
        <w:t xml:space="preserve"> r.</w:t>
      </w:r>
      <w:r w:rsidR="00B508E4" w:rsidRPr="00DC3F03">
        <w:rPr>
          <w:rFonts w:ascii="Times New Roman" w:hAnsi="Times New Roman"/>
        </w:rPr>
        <w:t xml:space="preserve"> (data wpływu 15.05.2023 r.)</w:t>
      </w:r>
      <w:r w:rsidR="00B81B3E" w:rsidRPr="00DC3F03">
        <w:rPr>
          <w:rFonts w:ascii="Times New Roman" w:hAnsi="Times New Roman"/>
        </w:rPr>
        <w:t xml:space="preserve"> przedłożył uzupełnienie nr 3</w:t>
      </w:r>
      <w:r w:rsidRPr="00DC3F03">
        <w:rPr>
          <w:rFonts w:ascii="Times New Roman" w:hAnsi="Times New Roman"/>
        </w:rPr>
        <w:t xml:space="preserve"> Kart</w:t>
      </w:r>
      <w:r w:rsidR="00B81B3E" w:rsidRPr="00DC3F03">
        <w:rPr>
          <w:rFonts w:ascii="Times New Roman" w:hAnsi="Times New Roman"/>
        </w:rPr>
        <w:t>y informacyjnej przedsięwzięcia</w:t>
      </w:r>
      <w:r w:rsidR="00F4474A">
        <w:rPr>
          <w:rFonts w:ascii="Times New Roman" w:hAnsi="Times New Roman"/>
        </w:rPr>
        <w:t xml:space="preserve">                     </w:t>
      </w:r>
      <w:r w:rsidR="00B81B3E" w:rsidRPr="00DC3F03">
        <w:rPr>
          <w:rFonts w:ascii="Times New Roman" w:hAnsi="Times New Roman"/>
        </w:rPr>
        <w:t>z dnia 05.05.2023 r.</w:t>
      </w:r>
    </w:p>
    <w:p w:rsidR="00B55793" w:rsidRPr="00DC3F03" w:rsidRDefault="00B55793" w:rsidP="005939D5">
      <w:pPr>
        <w:pStyle w:val="Styl1"/>
        <w:spacing w:line="240" w:lineRule="auto"/>
        <w:ind w:firstLine="708"/>
        <w:rPr>
          <w:rFonts w:ascii="Times New Roman" w:hAnsi="Times New Roman"/>
        </w:rPr>
      </w:pPr>
      <w:r w:rsidRPr="00DC3F03">
        <w:rPr>
          <w:rFonts w:ascii="Times New Roman" w:hAnsi="Times New Roman"/>
        </w:rPr>
        <w:t xml:space="preserve">Organ prowadzący postępowanie, pismem z dnia </w:t>
      </w:r>
      <w:r w:rsidR="00B81B3E" w:rsidRPr="00DC3F03">
        <w:rPr>
          <w:rFonts w:ascii="Times New Roman" w:hAnsi="Times New Roman"/>
        </w:rPr>
        <w:t>16.05</w:t>
      </w:r>
      <w:r w:rsidRPr="00DC3F03">
        <w:rPr>
          <w:rFonts w:ascii="Times New Roman" w:hAnsi="Times New Roman"/>
        </w:rPr>
        <w:t>.2023 r. wyraził stanowisko     w w/w sprawie oraz przedłożył wymagane uzupełnienie</w:t>
      </w:r>
      <w:r w:rsidR="00B81B3E" w:rsidRPr="00DC3F03">
        <w:rPr>
          <w:rFonts w:ascii="Times New Roman" w:hAnsi="Times New Roman"/>
        </w:rPr>
        <w:t xml:space="preserve"> nr 3</w:t>
      </w:r>
      <w:r w:rsidR="00F4474A">
        <w:rPr>
          <w:rFonts w:ascii="Times New Roman" w:hAnsi="Times New Roman"/>
        </w:rPr>
        <w:t xml:space="preserve"> </w:t>
      </w:r>
      <w:r w:rsidR="00644676">
        <w:rPr>
          <w:rFonts w:ascii="Times New Roman" w:hAnsi="Times New Roman"/>
        </w:rPr>
        <w:t xml:space="preserve">Kip </w:t>
      </w:r>
      <w:r w:rsidR="006E4B9D" w:rsidRPr="00DC3F03">
        <w:rPr>
          <w:rFonts w:ascii="Times New Roman" w:hAnsi="Times New Roman"/>
        </w:rPr>
        <w:t xml:space="preserve">z dnia </w:t>
      </w:r>
      <w:r w:rsidR="00B508E4" w:rsidRPr="00DC3F03">
        <w:rPr>
          <w:rFonts w:ascii="Times New Roman" w:hAnsi="Times New Roman"/>
        </w:rPr>
        <w:t>0</w:t>
      </w:r>
      <w:r w:rsidR="006E4B9D" w:rsidRPr="00DC3F03">
        <w:rPr>
          <w:rFonts w:ascii="Times New Roman" w:hAnsi="Times New Roman"/>
        </w:rPr>
        <w:t>5.05.</w:t>
      </w:r>
      <w:r w:rsidRPr="00DC3F03">
        <w:rPr>
          <w:rFonts w:ascii="Times New Roman" w:hAnsi="Times New Roman"/>
        </w:rPr>
        <w:t xml:space="preserve">2023 r. </w:t>
      </w:r>
      <w:r w:rsidR="00267A29" w:rsidRPr="00DC3F03">
        <w:rPr>
          <w:rFonts w:ascii="Times New Roman" w:hAnsi="Times New Roman"/>
        </w:rPr>
        <w:t>Dyrektorowi Departamentu Gospodarki Wodnej i Żeglugi Śródlądowej w Ministerstwie Infrastruktury w Warszawie.</w:t>
      </w:r>
    </w:p>
    <w:p w:rsidR="006E4B9D" w:rsidRPr="00DC3F03" w:rsidRDefault="006E4B9D" w:rsidP="005939D5">
      <w:pPr>
        <w:pStyle w:val="Styl1"/>
        <w:spacing w:line="240" w:lineRule="auto"/>
        <w:ind w:firstLine="708"/>
        <w:rPr>
          <w:rFonts w:ascii="Times New Roman" w:hAnsi="Times New Roman"/>
        </w:rPr>
      </w:pPr>
      <w:r w:rsidRPr="00DC3F03">
        <w:rPr>
          <w:rFonts w:ascii="Times New Roman" w:hAnsi="Times New Roman"/>
        </w:rPr>
        <w:t>Obwieszczeniem z dnia 31.05</w:t>
      </w:r>
      <w:r w:rsidR="00A04617" w:rsidRPr="00DC3F03">
        <w:rPr>
          <w:rFonts w:ascii="Times New Roman" w:hAnsi="Times New Roman"/>
        </w:rPr>
        <w:t>.2023 r.</w:t>
      </w:r>
      <w:r w:rsidRPr="00DC3F03">
        <w:rPr>
          <w:rFonts w:ascii="Times New Roman" w:hAnsi="Times New Roman"/>
        </w:rPr>
        <w:t xml:space="preserve"> zawiadomiono strony postępowania,</w:t>
      </w:r>
      <w:r w:rsidR="00853699">
        <w:rPr>
          <w:rFonts w:ascii="Times New Roman" w:hAnsi="Times New Roman"/>
        </w:rPr>
        <w:t xml:space="preserve">                 </w:t>
      </w:r>
      <w:r w:rsidRPr="00DC3F03">
        <w:rPr>
          <w:rFonts w:ascii="Times New Roman" w:hAnsi="Times New Roman"/>
        </w:rPr>
        <w:t xml:space="preserve"> iż postępowanie o wydanie decyzji o środowiskowych uwarunkowaniach dla przedsięwzięcia polegającego na </w:t>
      </w:r>
      <w:r w:rsidRPr="00DC3F03">
        <w:rPr>
          <w:rFonts w:ascii="Times New Roman" w:hAnsi="Times New Roman"/>
          <w:bCs/>
        </w:rPr>
        <w:t xml:space="preserve">zwiększeniu zdolności retencyjnej w zlewni rzeki Białej Nidy poprzez przystosowanie przepompowni nawadniającej w m. Popowice do nawadniania obiektu </w:t>
      </w:r>
      <w:r w:rsidR="0059308D" w:rsidRPr="00DC3F03">
        <w:rPr>
          <w:rFonts w:ascii="Times New Roman" w:hAnsi="Times New Roman"/>
          <w:bCs/>
        </w:rPr>
        <w:t>melioracyjnego Tyniec</w:t>
      </w:r>
      <w:r w:rsidR="0048402C">
        <w:rPr>
          <w:rFonts w:ascii="Times New Roman" w:hAnsi="Times New Roman"/>
          <w:bCs/>
        </w:rPr>
        <w:t xml:space="preserve"> </w:t>
      </w:r>
      <w:r w:rsidR="0059308D" w:rsidRPr="00DC3F03">
        <w:rPr>
          <w:rFonts w:ascii="Times New Roman" w:hAnsi="Times New Roman"/>
          <w:bCs/>
        </w:rPr>
        <w:t>- Popowice</w:t>
      </w:r>
      <w:r w:rsidRPr="00DC3F03">
        <w:rPr>
          <w:rFonts w:ascii="Times New Roman" w:hAnsi="Times New Roman"/>
          <w:bCs/>
        </w:rPr>
        <w:t xml:space="preserve"> na terenie gm. Oksa i gm. Nagłowice, powiat jędrzejowski, woj. świętokrzyskie</w:t>
      </w:r>
      <w:r w:rsidRPr="00DC3F03">
        <w:rPr>
          <w:rFonts w:ascii="Times New Roman" w:hAnsi="Times New Roman"/>
        </w:rPr>
        <w:t xml:space="preserve">, nie może być zakończone w terminie wynikającym z art. 35 </w:t>
      </w:r>
      <w:r w:rsidRPr="00DC3F03">
        <w:rPr>
          <w:rFonts w:ascii="Times New Roman" w:hAnsi="Times New Roman"/>
          <w:iCs/>
        </w:rPr>
        <w:t>Kodeksu postępowania administracyjnego, ze względu na</w:t>
      </w:r>
      <w:r w:rsidRPr="00DC3F03">
        <w:rPr>
          <w:rFonts w:ascii="Times New Roman" w:hAnsi="Times New Roman"/>
        </w:rPr>
        <w:t xml:space="preserve"> skomplikowany charakter sprawy, wynikający z konieczności uzupełnienia dokumentacji, uzyskania opinii</w:t>
      </w:r>
      <w:r w:rsidR="00267A29" w:rsidRPr="00DC3F03">
        <w:rPr>
          <w:rFonts w:ascii="Times New Roman" w:hAnsi="Times New Roman"/>
        </w:rPr>
        <w:t xml:space="preserve"> Dyrektora Departamentu Gospodarki Wodnej i Żeglugi Śródlądowej w Ministerstwie Infrastruktury       w Warszawie</w:t>
      </w:r>
      <w:r w:rsidRPr="00DC3F03">
        <w:rPr>
          <w:rFonts w:ascii="Times New Roman" w:hAnsi="Times New Roman"/>
        </w:rPr>
        <w:t xml:space="preserve">, a także potrzeby przeprowadzenia dalszych czynności administracyjnych wynikających z przepisów prawa. Wyznaczono nowy termin załatwienia sprawy, </w:t>
      </w:r>
      <w:r w:rsidR="0048402C">
        <w:rPr>
          <w:rFonts w:ascii="Times New Roman" w:hAnsi="Times New Roman"/>
        </w:rPr>
        <w:t xml:space="preserve">                  tj. </w:t>
      </w:r>
      <w:r w:rsidRPr="00DC3F03">
        <w:rPr>
          <w:rFonts w:ascii="Times New Roman" w:hAnsi="Times New Roman"/>
        </w:rPr>
        <w:t>nie później niż  do dnia 31 lipca 2023 r., o czym poinformowano Inwestora zawiadomieniem, wysłanym w dniu 31.05.2023 r.</w:t>
      </w:r>
    </w:p>
    <w:p w:rsidR="008F1E3D" w:rsidRPr="00DC3F03" w:rsidRDefault="00267A29" w:rsidP="005939D5">
      <w:pPr>
        <w:pStyle w:val="Styl1"/>
        <w:spacing w:line="240" w:lineRule="auto"/>
        <w:ind w:firstLine="708"/>
        <w:rPr>
          <w:rFonts w:ascii="Times New Roman" w:hAnsi="Times New Roman"/>
        </w:rPr>
      </w:pPr>
      <w:r w:rsidRPr="00DC3F03">
        <w:rPr>
          <w:rFonts w:ascii="Times New Roman" w:hAnsi="Times New Roman"/>
        </w:rPr>
        <w:t>Dyrektor Departamentu Gospodarki Wodnej i Żeglugi Śródlądowej w Ministerstwie Infrastruktury w Warszawie</w:t>
      </w:r>
      <w:r w:rsidR="008F1E3D" w:rsidRPr="00DC3F03">
        <w:rPr>
          <w:rFonts w:ascii="Times New Roman" w:hAnsi="Times New Roman"/>
        </w:rPr>
        <w:t>, pi</w:t>
      </w:r>
      <w:r w:rsidRPr="00DC3F03">
        <w:rPr>
          <w:rFonts w:ascii="Times New Roman" w:hAnsi="Times New Roman"/>
        </w:rPr>
        <w:t xml:space="preserve">smem z dnia 02.06.2023 r. (data wpływu 09.06.2023 r.)       znak </w:t>
      </w:r>
      <w:r w:rsidR="008F1E3D" w:rsidRPr="00DC3F03">
        <w:rPr>
          <w:rFonts w:ascii="Times New Roman" w:hAnsi="Times New Roman"/>
        </w:rPr>
        <w:t xml:space="preserve">DOK-2.7750.8.2023 </w:t>
      </w:r>
      <w:r w:rsidR="008F1E3D" w:rsidRPr="00DC3F03">
        <w:rPr>
          <w:rFonts w:ascii="Times New Roman" w:hAnsi="Times New Roman"/>
          <w:bCs/>
        </w:rPr>
        <w:t xml:space="preserve">wyraził opinię, że </w:t>
      </w:r>
      <w:r w:rsidR="008F1E3D" w:rsidRPr="00DC3F03">
        <w:rPr>
          <w:rFonts w:ascii="Times New Roman" w:hAnsi="Times New Roman"/>
        </w:rPr>
        <w:t>dla przedmiotowego przedsięwzięcia nie istnieje konieczność przeprowadzenia oceny oddziaływania na środowisko.</w:t>
      </w:r>
    </w:p>
    <w:p w:rsidR="008F1E3D" w:rsidRPr="00DC3F03" w:rsidRDefault="008F1E3D" w:rsidP="005939D5">
      <w:pPr>
        <w:pStyle w:val="Styl1"/>
        <w:spacing w:line="240" w:lineRule="auto"/>
        <w:ind w:firstLine="708"/>
        <w:rPr>
          <w:rFonts w:ascii="Times New Roman" w:hAnsi="Times New Roman"/>
        </w:rPr>
      </w:pPr>
      <w:r w:rsidRPr="00DC3F03">
        <w:rPr>
          <w:rFonts w:ascii="Times New Roman" w:hAnsi="Times New Roman"/>
        </w:rPr>
        <w:lastRenderedPageBreak/>
        <w:t>Obwieszczeniem z dnia 12.06.2023 r. zawiadomiono strony postępowania o zebranych dokumentach i materiałach przed wydaniem decyzji na podstawie art. 9, art. 10 § 1 i art. 49 ustawy Kodeks postępowania administracyjnego. W toku prowadzonego postępowania strony nie wniosły uwag i zastrzeżeń.</w:t>
      </w:r>
    </w:p>
    <w:p w:rsidR="007231A0" w:rsidRDefault="00267A29" w:rsidP="007231A0">
      <w:pPr>
        <w:pStyle w:val="Styl1"/>
        <w:spacing w:line="240" w:lineRule="auto"/>
        <w:ind w:firstLine="708"/>
        <w:rPr>
          <w:rFonts w:ascii="Times New Roman" w:hAnsi="Times New Roman"/>
          <w:color w:val="FF0000"/>
        </w:rPr>
      </w:pPr>
      <w:r w:rsidRPr="00DC3F03">
        <w:rPr>
          <w:rFonts w:ascii="Times New Roman" w:hAnsi="Times New Roman"/>
        </w:rPr>
        <w:t xml:space="preserve">Organ prowadzący postępowanie, pismem z dnia 21.06.2023 r. zwrócił </w:t>
      </w:r>
      <w:r w:rsidR="009A18DE">
        <w:rPr>
          <w:rFonts w:ascii="Times New Roman" w:hAnsi="Times New Roman"/>
        </w:rPr>
        <w:t xml:space="preserve">                     </w:t>
      </w:r>
      <w:r w:rsidRPr="00DC3F03">
        <w:rPr>
          <w:rFonts w:ascii="Times New Roman" w:hAnsi="Times New Roman"/>
        </w:rPr>
        <w:t xml:space="preserve">się do Regionalnego Dyrektora Ochrony Środowiska w Kielcach, Państwowego Powiatowego Inspektora Sanitarnego w Jędrzejowie oraz do Wójta Gminy Nagłowice z prośbą o ponowne przedstawienie stanowiska lub stwierdzenie czy zachowuje ważność stanowisko wyrażone </w:t>
      </w:r>
      <w:r w:rsidR="009A18DE">
        <w:rPr>
          <w:rFonts w:ascii="Times New Roman" w:hAnsi="Times New Roman"/>
        </w:rPr>
        <w:t xml:space="preserve">  </w:t>
      </w:r>
      <w:r w:rsidRPr="00DC3F03">
        <w:rPr>
          <w:rFonts w:ascii="Times New Roman" w:hAnsi="Times New Roman"/>
        </w:rPr>
        <w:t xml:space="preserve">we wcześniejszym piśmie oraz zgłoszenie ewentualnych uwag i zastrzeżeń na obecnym etapie </w:t>
      </w:r>
      <w:r w:rsidR="002E76C0" w:rsidRPr="00DC3F03">
        <w:rPr>
          <w:rFonts w:ascii="Times New Roman" w:hAnsi="Times New Roman"/>
        </w:rPr>
        <w:t>postępowania.</w:t>
      </w:r>
      <w:r w:rsidR="009A18DE">
        <w:rPr>
          <w:rFonts w:ascii="Times New Roman" w:hAnsi="Times New Roman"/>
        </w:rPr>
        <w:t xml:space="preserve"> </w:t>
      </w:r>
      <w:r w:rsidR="002E76C0" w:rsidRPr="00DC3F03">
        <w:rPr>
          <w:rFonts w:ascii="Times New Roman" w:hAnsi="Times New Roman"/>
        </w:rPr>
        <w:t>Obwieszczeniem z dnia 21.06.2023 r. zawiadomiono strony postępowania</w:t>
      </w:r>
      <w:r w:rsidR="009A18DE">
        <w:rPr>
          <w:rFonts w:ascii="Times New Roman" w:hAnsi="Times New Roman"/>
        </w:rPr>
        <w:t xml:space="preserve">        </w:t>
      </w:r>
      <w:r w:rsidR="0059308D" w:rsidRPr="00DC3F03">
        <w:rPr>
          <w:rFonts w:ascii="Times New Roman" w:hAnsi="Times New Roman"/>
        </w:rPr>
        <w:t>o w/w czynnościach organu.</w:t>
      </w:r>
    </w:p>
    <w:p w:rsidR="007231A0" w:rsidRPr="007231A0" w:rsidRDefault="007231A0" w:rsidP="007231A0">
      <w:pPr>
        <w:pStyle w:val="Styl1"/>
        <w:spacing w:line="240" w:lineRule="auto"/>
        <w:ind w:firstLine="708"/>
        <w:rPr>
          <w:rFonts w:ascii="Times New Roman" w:hAnsi="Times New Roman"/>
        </w:rPr>
      </w:pPr>
      <w:r w:rsidRPr="007231A0">
        <w:rPr>
          <w:rFonts w:ascii="Times New Roman" w:hAnsi="Times New Roman"/>
        </w:rPr>
        <w:t>Regionalny Dyrektor Ochrony Środowiska w Kielcach pismem z dnia 06.7.2023</w:t>
      </w:r>
      <w:r w:rsidR="001A148A">
        <w:rPr>
          <w:rFonts w:ascii="Times New Roman" w:hAnsi="Times New Roman"/>
        </w:rPr>
        <w:t xml:space="preserve"> r. (data wpływu 07.06.2023 r.)</w:t>
      </w:r>
      <w:r w:rsidRPr="007231A0">
        <w:rPr>
          <w:rFonts w:ascii="Times New Roman" w:hAnsi="Times New Roman"/>
        </w:rPr>
        <w:t xml:space="preserve"> znak: WOO-II.4220.17.2023.PW.5 podtrzymał stanowisko wyrażone w piśmie z dnia 28.04.2023 r., znak: WOO-II.4220.17.2023.PW.4, nie wniósł uwag i zastrzeżeń.</w:t>
      </w:r>
    </w:p>
    <w:p w:rsidR="00BA1359" w:rsidRDefault="003E1381" w:rsidP="008E2838">
      <w:pPr>
        <w:pStyle w:val="Styl1"/>
        <w:spacing w:line="240" w:lineRule="auto"/>
        <w:ind w:firstLine="709"/>
        <w:rPr>
          <w:rFonts w:ascii="Times New Roman" w:hAnsi="Times New Roman"/>
          <w:color w:val="FF0000"/>
        </w:rPr>
      </w:pPr>
      <w:r>
        <w:rPr>
          <w:rFonts w:ascii="Times New Roman" w:hAnsi="Times New Roman"/>
        </w:rPr>
        <w:t xml:space="preserve">Powiatowy Inspektor Sanitarny w Jędrzejowie stosownie do art. 78 ust. 4 wyżej wspomnianej ustawy o udostępnieniu informacji o środowisku i jego ochronie, udziale społeczeństwa w ochronie środowiska oraz o ocenach oddziaływania na środowisko </w:t>
      </w:r>
      <w:r w:rsidR="00C21750">
        <w:rPr>
          <w:rFonts w:ascii="Times New Roman" w:hAnsi="Times New Roman"/>
        </w:rPr>
        <w:t xml:space="preserve">             </w:t>
      </w:r>
      <w:r>
        <w:rPr>
          <w:rFonts w:ascii="Times New Roman" w:hAnsi="Times New Roman"/>
        </w:rPr>
        <w:t>nie wniósł zastrzeżeń.</w:t>
      </w:r>
    </w:p>
    <w:p w:rsidR="00BA1359" w:rsidRPr="00654D08" w:rsidRDefault="00BA1359" w:rsidP="00BA1359">
      <w:pPr>
        <w:pStyle w:val="Styl1"/>
        <w:spacing w:line="240" w:lineRule="auto"/>
        <w:ind w:firstLine="708"/>
        <w:rPr>
          <w:rFonts w:ascii="Times New Roman" w:hAnsi="Times New Roman"/>
        </w:rPr>
      </w:pPr>
      <w:r>
        <w:rPr>
          <w:rFonts w:ascii="Times New Roman" w:hAnsi="Times New Roman"/>
        </w:rPr>
        <w:t xml:space="preserve">Wójt Gminy Nagłowice pismem z dnia 18.07.2023 r. (data wpływu 19.07.2023 r.)   </w:t>
      </w:r>
      <w:r w:rsidRPr="00654D08">
        <w:rPr>
          <w:rFonts w:ascii="Times New Roman" w:hAnsi="Times New Roman"/>
        </w:rPr>
        <w:t xml:space="preserve">znak: NK.6220.1.2023 podtrzymał stanowisko wyrażone w piśmie znak: NK.6220.1.2023 </w:t>
      </w:r>
      <w:r w:rsidR="00C21750">
        <w:rPr>
          <w:rFonts w:ascii="Times New Roman" w:hAnsi="Times New Roman"/>
        </w:rPr>
        <w:t xml:space="preserve">     </w:t>
      </w:r>
      <w:r w:rsidRPr="00654D08">
        <w:rPr>
          <w:rFonts w:ascii="Times New Roman" w:hAnsi="Times New Roman"/>
        </w:rPr>
        <w:t>z dnia 24.02.2023 r., nie wniósł uwag i zastrzeżeń na obecnym etapie postępowania.</w:t>
      </w:r>
    </w:p>
    <w:p w:rsidR="00654D08" w:rsidRDefault="0059308D" w:rsidP="00654D08">
      <w:pPr>
        <w:pStyle w:val="Styl1"/>
        <w:spacing w:line="240" w:lineRule="auto"/>
        <w:ind w:firstLine="708"/>
        <w:rPr>
          <w:rFonts w:ascii="Times New Roman" w:hAnsi="Times New Roman"/>
        </w:rPr>
      </w:pPr>
      <w:r w:rsidRPr="00654D08">
        <w:rPr>
          <w:rFonts w:ascii="Times New Roman" w:hAnsi="Times New Roman"/>
        </w:rPr>
        <w:t xml:space="preserve">Obwieszczeniem z dnia </w:t>
      </w:r>
      <w:r w:rsidR="00BA1359" w:rsidRPr="00654D08">
        <w:rPr>
          <w:rFonts w:ascii="Times New Roman" w:hAnsi="Times New Roman"/>
        </w:rPr>
        <w:t>20</w:t>
      </w:r>
      <w:r w:rsidRPr="00654D08">
        <w:rPr>
          <w:rFonts w:ascii="Times New Roman" w:hAnsi="Times New Roman"/>
        </w:rPr>
        <w:t>.07.2023 r. za</w:t>
      </w:r>
      <w:r w:rsidR="00BA1359" w:rsidRPr="00654D08">
        <w:rPr>
          <w:rFonts w:ascii="Times New Roman" w:hAnsi="Times New Roman"/>
        </w:rPr>
        <w:t xml:space="preserve">wiadomiono strony postępowania </w:t>
      </w:r>
      <w:r w:rsidR="009A18DE">
        <w:rPr>
          <w:rFonts w:ascii="Times New Roman" w:hAnsi="Times New Roman"/>
        </w:rPr>
        <w:t xml:space="preserve">                </w:t>
      </w:r>
      <w:r w:rsidR="00BA1359" w:rsidRPr="00654D08">
        <w:rPr>
          <w:rFonts w:ascii="Times New Roman" w:hAnsi="Times New Roman"/>
        </w:rPr>
        <w:t>że</w:t>
      </w:r>
      <w:r w:rsidR="009A18DE">
        <w:rPr>
          <w:rFonts w:ascii="Times New Roman" w:hAnsi="Times New Roman"/>
        </w:rPr>
        <w:t xml:space="preserve">, </w:t>
      </w:r>
      <w:r w:rsidR="00BA1359" w:rsidRPr="00654D08">
        <w:rPr>
          <w:rFonts w:ascii="Times New Roman" w:hAnsi="Times New Roman"/>
        </w:rPr>
        <w:t>do tutejszego o</w:t>
      </w:r>
      <w:r w:rsidR="00654D08" w:rsidRPr="00654D08">
        <w:rPr>
          <w:rFonts w:ascii="Times New Roman" w:hAnsi="Times New Roman"/>
        </w:rPr>
        <w:t>rganu wpłynęły opinie w których Organy opiniujące podtrzymały stanowisko wyrażone wcześniej oraz nie wniosły uwag i zastrzeżeń,</w:t>
      </w:r>
    </w:p>
    <w:p w:rsidR="006C0CE1" w:rsidRPr="00654D08" w:rsidRDefault="00654D08" w:rsidP="00654D08">
      <w:pPr>
        <w:pStyle w:val="Styl1"/>
        <w:spacing w:line="240" w:lineRule="auto"/>
        <w:ind w:firstLine="708"/>
        <w:rPr>
          <w:rFonts w:ascii="Times New Roman" w:hAnsi="Times New Roman"/>
        </w:rPr>
      </w:pPr>
      <w:r w:rsidRPr="00654D08">
        <w:rPr>
          <w:rFonts w:ascii="Times New Roman" w:hAnsi="Times New Roman"/>
        </w:rPr>
        <w:t xml:space="preserve"> Obwieszczeniem z dnia 20.07.2023 r. zawiadomiono strony postępowania </w:t>
      </w:r>
      <w:r>
        <w:rPr>
          <w:rFonts w:ascii="Times New Roman" w:hAnsi="Times New Roman"/>
        </w:rPr>
        <w:t xml:space="preserve">także          </w:t>
      </w:r>
      <w:r w:rsidRPr="00654D08">
        <w:rPr>
          <w:rFonts w:ascii="Times New Roman" w:hAnsi="Times New Roman"/>
        </w:rPr>
        <w:t xml:space="preserve">o </w:t>
      </w:r>
      <w:r w:rsidR="0059308D" w:rsidRPr="00654D08">
        <w:rPr>
          <w:rFonts w:ascii="Times New Roman" w:hAnsi="Times New Roman"/>
        </w:rPr>
        <w:t>zebranych dokumentach</w:t>
      </w:r>
      <w:r w:rsidR="009A18DE">
        <w:rPr>
          <w:rFonts w:ascii="Times New Roman" w:hAnsi="Times New Roman"/>
        </w:rPr>
        <w:t xml:space="preserve"> </w:t>
      </w:r>
      <w:r w:rsidR="0059308D" w:rsidRPr="00654D08">
        <w:rPr>
          <w:rFonts w:ascii="Times New Roman" w:hAnsi="Times New Roman"/>
        </w:rPr>
        <w:t>i materiałach przed wydaniem decyzji na podstawie art. 9, art. 10 § 1 i art. 49 ustawy Kodeks postępowania administracyjnego oraz, że postępowanie o wydanie decyzji o środowiskowych uwarunkowaniach nie może być za</w:t>
      </w:r>
      <w:r>
        <w:rPr>
          <w:rFonts w:ascii="Times New Roman" w:hAnsi="Times New Roman"/>
        </w:rPr>
        <w:t xml:space="preserve">kończone w terminie wynikającym </w:t>
      </w:r>
      <w:r w:rsidR="0059308D" w:rsidRPr="00654D08">
        <w:rPr>
          <w:rFonts w:ascii="Times New Roman" w:hAnsi="Times New Roman"/>
        </w:rPr>
        <w:t xml:space="preserve">z art. 35 </w:t>
      </w:r>
      <w:r w:rsidR="0059308D" w:rsidRPr="00654D08">
        <w:rPr>
          <w:rFonts w:ascii="Times New Roman" w:hAnsi="Times New Roman"/>
          <w:iCs/>
        </w:rPr>
        <w:t xml:space="preserve">Kodeksu postępowania administracyjnego, ze względu </w:t>
      </w:r>
      <w:r w:rsidR="00C21750">
        <w:rPr>
          <w:rFonts w:ascii="Times New Roman" w:hAnsi="Times New Roman"/>
          <w:iCs/>
        </w:rPr>
        <w:t xml:space="preserve">                           </w:t>
      </w:r>
      <w:r w:rsidR="0059308D" w:rsidRPr="00654D08">
        <w:rPr>
          <w:rFonts w:ascii="Times New Roman" w:hAnsi="Times New Roman"/>
          <w:iCs/>
        </w:rPr>
        <w:t>na</w:t>
      </w:r>
      <w:r w:rsidR="0059308D" w:rsidRPr="00654D08">
        <w:rPr>
          <w:rFonts w:ascii="Times New Roman" w:hAnsi="Times New Roman"/>
        </w:rPr>
        <w:t xml:space="preserve"> skomplikowany charakter sprawy, potrzeby przeprowadzenia dalszych czynności administracyjnych</w:t>
      </w:r>
      <w:r w:rsidR="006C0CE1" w:rsidRPr="00654D08">
        <w:rPr>
          <w:rFonts w:ascii="Times New Roman" w:hAnsi="Times New Roman"/>
        </w:rPr>
        <w:t>.</w:t>
      </w:r>
      <w:r w:rsidR="00C21750">
        <w:rPr>
          <w:rFonts w:ascii="Times New Roman" w:hAnsi="Times New Roman"/>
        </w:rPr>
        <w:t xml:space="preserve"> </w:t>
      </w:r>
      <w:r w:rsidR="006C0CE1" w:rsidRPr="00654D08">
        <w:rPr>
          <w:rFonts w:ascii="Times New Roman" w:hAnsi="Times New Roman"/>
        </w:rPr>
        <w:t xml:space="preserve">Wyznaczono nowy termin załatwienia sprawy, tj. nie później </w:t>
      </w:r>
      <w:r w:rsidR="009A18DE">
        <w:rPr>
          <w:rFonts w:ascii="Times New Roman" w:hAnsi="Times New Roman"/>
        </w:rPr>
        <w:t xml:space="preserve">                       </w:t>
      </w:r>
      <w:r w:rsidR="006C0CE1" w:rsidRPr="00654D08">
        <w:rPr>
          <w:rFonts w:ascii="Times New Roman" w:hAnsi="Times New Roman"/>
        </w:rPr>
        <w:t>niż</w:t>
      </w:r>
      <w:r w:rsidR="009A18DE">
        <w:rPr>
          <w:rFonts w:ascii="Times New Roman" w:hAnsi="Times New Roman"/>
        </w:rPr>
        <w:t xml:space="preserve"> </w:t>
      </w:r>
      <w:r w:rsidR="006C0CE1" w:rsidRPr="00654D08">
        <w:rPr>
          <w:rFonts w:ascii="Times New Roman" w:hAnsi="Times New Roman"/>
        </w:rPr>
        <w:t>do dnia 31.08.2023 r., o czym poinformowano Inwestora zawia</w:t>
      </w:r>
      <w:r w:rsidR="00BA1359" w:rsidRPr="00654D08">
        <w:rPr>
          <w:rFonts w:ascii="Times New Roman" w:hAnsi="Times New Roman"/>
        </w:rPr>
        <w:t xml:space="preserve">domieniem, wysłanym </w:t>
      </w:r>
      <w:r w:rsidR="00C21750">
        <w:rPr>
          <w:rFonts w:ascii="Times New Roman" w:hAnsi="Times New Roman"/>
        </w:rPr>
        <w:t xml:space="preserve">           </w:t>
      </w:r>
      <w:r w:rsidR="00BA1359" w:rsidRPr="00654D08">
        <w:rPr>
          <w:rFonts w:ascii="Times New Roman" w:hAnsi="Times New Roman"/>
        </w:rPr>
        <w:t>w dniu 20</w:t>
      </w:r>
      <w:r w:rsidR="007231A0" w:rsidRPr="00654D08">
        <w:rPr>
          <w:rFonts w:ascii="Times New Roman" w:hAnsi="Times New Roman"/>
        </w:rPr>
        <w:t>.07</w:t>
      </w:r>
      <w:r w:rsidR="006C0CE1" w:rsidRPr="00654D08">
        <w:rPr>
          <w:rFonts w:ascii="Times New Roman" w:hAnsi="Times New Roman"/>
        </w:rPr>
        <w:t>.2023 r.</w:t>
      </w:r>
    </w:p>
    <w:p w:rsidR="0059308D" w:rsidRPr="00DC3F03" w:rsidRDefault="0059308D" w:rsidP="005939D5">
      <w:pPr>
        <w:pStyle w:val="Styl1"/>
        <w:spacing w:line="240" w:lineRule="auto"/>
        <w:ind w:firstLine="708"/>
        <w:rPr>
          <w:rFonts w:ascii="Times New Roman" w:hAnsi="Times New Roman"/>
        </w:rPr>
      </w:pPr>
      <w:r w:rsidRPr="00DC3F03">
        <w:rPr>
          <w:rFonts w:ascii="Times New Roman" w:hAnsi="Times New Roman"/>
        </w:rPr>
        <w:t>W toku prowadzonego postępowania strony nie wniosły uwag i zastrzeżeń.</w:t>
      </w:r>
    </w:p>
    <w:p w:rsidR="008F4877" w:rsidRPr="00DC3F03" w:rsidRDefault="008F4877" w:rsidP="005939D5">
      <w:pPr>
        <w:pStyle w:val="Styl1"/>
        <w:spacing w:line="240" w:lineRule="auto"/>
        <w:ind w:firstLine="708"/>
        <w:rPr>
          <w:rFonts w:ascii="Times New Roman" w:hAnsi="Times New Roman"/>
        </w:rPr>
      </w:pPr>
      <w:r w:rsidRPr="00DC3F03">
        <w:rPr>
          <w:rFonts w:ascii="Times New Roman" w:hAnsi="Times New Roman"/>
          <w:bCs/>
        </w:rPr>
        <w:t>Zgodnie z przedłożoną dokumentacją dla przedsięwzięcia będzie uzyskiwana decyzja o pozwoleniu na budowę/dec</w:t>
      </w:r>
      <w:r w:rsidR="009A18DE">
        <w:rPr>
          <w:rFonts w:ascii="Times New Roman" w:hAnsi="Times New Roman"/>
          <w:bCs/>
        </w:rPr>
        <w:t>yzja o pozwoleniu na rozbiórkę/</w:t>
      </w:r>
      <w:r w:rsidRPr="00DC3F03">
        <w:rPr>
          <w:rFonts w:ascii="Times New Roman" w:hAnsi="Times New Roman"/>
          <w:bCs/>
        </w:rPr>
        <w:t>zgłoszenie robót w trybie ustawy z dnia 7 lipca 1994 r. Prawo budowlane (Dz. U. z 2021, poz. 2351 ze zm.).</w:t>
      </w:r>
    </w:p>
    <w:p w:rsidR="00564794" w:rsidRPr="00DC3F03" w:rsidRDefault="00564794" w:rsidP="005939D5">
      <w:pPr>
        <w:pStyle w:val="Styl1"/>
        <w:spacing w:line="240" w:lineRule="auto"/>
        <w:ind w:firstLine="708"/>
        <w:rPr>
          <w:rFonts w:ascii="Times New Roman" w:hAnsi="Times New Roman"/>
          <w:bCs/>
        </w:rPr>
      </w:pPr>
      <w:r w:rsidRPr="00DC3F03">
        <w:rPr>
          <w:rFonts w:ascii="Times New Roman" w:hAnsi="Times New Roman"/>
          <w:bCs/>
        </w:rPr>
        <w:t>Inwestycja planowana jest do współfinansowania ze środków unijnych</w:t>
      </w:r>
      <w:r w:rsidR="00C21750">
        <w:rPr>
          <w:rFonts w:ascii="Times New Roman" w:hAnsi="Times New Roman"/>
          <w:bCs/>
        </w:rPr>
        <w:t xml:space="preserve"> </w:t>
      </w:r>
      <w:r w:rsidRPr="00DC3F03">
        <w:rPr>
          <w:rFonts w:ascii="Times New Roman" w:hAnsi="Times New Roman"/>
          <w:bCs/>
        </w:rPr>
        <w:t>- Program Rozwoju Obszarów Wiejskich 2014</w:t>
      </w:r>
      <w:r w:rsidR="009A18DE">
        <w:rPr>
          <w:rFonts w:ascii="Times New Roman" w:hAnsi="Times New Roman"/>
          <w:bCs/>
        </w:rPr>
        <w:t xml:space="preserve"> </w:t>
      </w:r>
      <w:r w:rsidRPr="00DC3F03">
        <w:rPr>
          <w:rFonts w:ascii="Times New Roman" w:hAnsi="Times New Roman"/>
          <w:bCs/>
        </w:rPr>
        <w:t>-</w:t>
      </w:r>
      <w:r w:rsidR="009A18DE">
        <w:rPr>
          <w:rFonts w:ascii="Times New Roman" w:hAnsi="Times New Roman"/>
          <w:bCs/>
        </w:rPr>
        <w:t xml:space="preserve"> </w:t>
      </w:r>
      <w:r w:rsidRPr="00DC3F03">
        <w:rPr>
          <w:rFonts w:ascii="Times New Roman" w:hAnsi="Times New Roman"/>
          <w:bCs/>
        </w:rPr>
        <w:t>2020)</w:t>
      </w:r>
      <w:r w:rsidR="009A18DE">
        <w:rPr>
          <w:rFonts w:ascii="Times New Roman" w:hAnsi="Times New Roman"/>
          <w:bCs/>
        </w:rPr>
        <w:t xml:space="preserve"> </w:t>
      </w:r>
      <w:r w:rsidRPr="00DC3F03">
        <w:rPr>
          <w:rFonts w:ascii="Times New Roman" w:hAnsi="Times New Roman"/>
          <w:bCs/>
        </w:rPr>
        <w:t>-</w:t>
      </w:r>
      <w:r w:rsidR="009A18DE">
        <w:rPr>
          <w:rFonts w:ascii="Times New Roman" w:hAnsi="Times New Roman"/>
          <w:bCs/>
        </w:rPr>
        <w:t xml:space="preserve"> </w:t>
      </w:r>
      <w:r w:rsidRPr="00DC3F03">
        <w:rPr>
          <w:rFonts w:ascii="Times New Roman" w:hAnsi="Times New Roman"/>
          <w:bCs/>
        </w:rPr>
        <w:t>planowany termin realizacji 2024 rok.</w:t>
      </w:r>
    </w:p>
    <w:p w:rsidR="00012388" w:rsidRPr="00DC3F03" w:rsidRDefault="00012388" w:rsidP="005939D5">
      <w:pPr>
        <w:pStyle w:val="Styl1"/>
        <w:spacing w:line="240" w:lineRule="auto"/>
        <w:ind w:firstLine="708"/>
        <w:rPr>
          <w:rFonts w:ascii="Times New Roman" w:hAnsi="Times New Roman"/>
          <w:bCs/>
        </w:rPr>
      </w:pPr>
      <w:r w:rsidRPr="00DC3F03">
        <w:rPr>
          <w:rFonts w:ascii="Times New Roman" w:hAnsi="Times New Roman"/>
          <w:bCs/>
        </w:rPr>
        <w:t>Planowana inwestycja zlokalizowana jest w województwie świętokrzyskim,</w:t>
      </w:r>
      <w:r w:rsidR="00C21750">
        <w:rPr>
          <w:rFonts w:ascii="Times New Roman" w:hAnsi="Times New Roman"/>
          <w:bCs/>
        </w:rPr>
        <w:t xml:space="preserve">               </w:t>
      </w:r>
      <w:r w:rsidRPr="00DC3F03">
        <w:rPr>
          <w:rFonts w:ascii="Times New Roman" w:hAnsi="Times New Roman"/>
          <w:bCs/>
        </w:rPr>
        <w:t xml:space="preserve"> w powiecie jędrzejowskim, na terenie gmin Oksa i Nagłowice. Celem planowanej inwestycji jest ograniczenie skutków suszy na terenie rzeki Białej Nidy poprzez zwiększenie retencji wody w jej zlewni. </w:t>
      </w:r>
    </w:p>
    <w:p w:rsidR="00522715" w:rsidRPr="00DC3F03" w:rsidRDefault="00EF34E4" w:rsidP="005939D5">
      <w:pPr>
        <w:pStyle w:val="Styl1"/>
        <w:spacing w:line="240" w:lineRule="auto"/>
        <w:ind w:firstLine="708"/>
        <w:rPr>
          <w:rFonts w:ascii="Times New Roman" w:hAnsi="Times New Roman"/>
        </w:rPr>
      </w:pPr>
      <w:r w:rsidRPr="00DC3F03">
        <w:rPr>
          <w:rFonts w:ascii="Times New Roman" w:hAnsi="Times New Roman"/>
          <w:bCs/>
        </w:rPr>
        <w:t xml:space="preserve">Po przeprowadzeniu wnikliwej analizy dostarczonych wraz z wnioskiem materiałów, dołączonych uzupełnień, uwzględniając opinię </w:t>
      </w:r>
      <w:r w:rsidRPr="00DC3F03">
        <w:rPr>
          <w:rFonts w:ascii="Times New Roman" w:hAnsi="Times New Roman"/>
        </w:rPr>
        <w:t>Dyrektor</w:t>
      </w:r>
      <w:r w:rsidR="00473BF0">
        <w:rPr>
          <w:rFonts w:ascii="Times New Roman" w:hAnsi="Times New Roman"/>
        </w:rPr>
        <w:t>a</w:t>
      </w:r>
      <w:r w:rsidRPr="00DC3F03">
        <w:rPr>
          <w:rFonts w:ascii="Times New Roman" w:hAnsi="Times New Roman"/>
        </w:rPr>
        <w:t xml:space="preserve"> Departamentu Gospodarki Wodnej    i Żeglugi Śródlądowej w Ministerstwie Infrastruktury w Warszawie, Regionalnego Dyrektora Ochrony Środowiska w Kielcach, Państwowego Powiatowego Inspektora Sanitarnego            w Jędrzejowie i Wójta Gminy Nagłowice oraz uwzględniając łącznie uwarunkowania przedstawione w art. 63 ust. 1 ustawy z dnia 3 października 2008 r. o udostępnianiu informacji o środowisku i jego ochronie, udziale społeczeństwa w ochronie środowiska oraz ocenach oddziaływania na środowisko (t. j. Dz. U. z 2022 r. poz. 1029, 1260 z późn. zm.)</w:t>
      </w:r>
      <w:r w:rsidR="00522715" w:rsidRPr="00DC3F03">
        <w:rPr>
          <w:rFonts w:ascii="Times New Roman" w:hAnsi="Times New Roman"/>
        </w:rPr>
        <w:t xml:space="preserve">, </w:t>
      </w:r>
      <w:r w:rsidR="00522715" w:rsidRPr="00DC3F03">
        <w:rPr>
          <w:rFonts w:ascii="Times New Roman" w:hAnsi="Times New Roman"/>
        </w:rPr>
        <w:lastRenderedPageBreak/>
        <w:t>Wójt Gminy Oksa uznał, że nie jest konieczne przeprowadzenie oceny oddziaływania przedmiotowego przedsięwzięcia na środowisko argumentując to w odniesieniu                     do poszczególnych uwarunkowań w następujący sposób:</w:t>
      </w:r>
    </w:p>
    <w:p w:rsidR="00B35889" w:rsidRPr="00C21750" w:rsidRDefault="00B35889" w:rsidP="00B35889">
      <w:pPr>
        <w:pStyle w:val="Styl1"/>
        <w:spacing w:line="240" w:lineRule="auto"/>
        <w:ind w:firstLine="708"/>
        <w:rPr>
          <w:rFonts w:ascii="Times New Roman" w:hAnsi="Times New Roman"/>
        </w:rPr>
      </w:pPr>
      <w:r w:rsidRPr="00C21750">
        <w:rPr>
          <w:rFonts w:ascii="Times New Roman" w:hAnsi="Times New Roman"/>
        </w:rPr>
        <w:t>Przewidywany teren realizacji inwestycji znajduje się na następujących działkach ewidencyjnych:</w:t>
      </w:r>
    </w:p>
    <w:p w:rsidR="00B35889" w:rsidRPr="00C21750" w:rsidRDefault="00B35889" w:rsidP="00B35889">
      <w:pPr>
        <w:pStyle w:val="Styl1"/>
        <w:numPr>
          <w:ilvl w:val="0"/>
          <w:numId w:val="21"/>
        </w:numPr>
        <w:spacing w:line="240" w:lineRule="auto"/>
        <w:rPr>
          <w:rFonts w:ascii="Times New Roman" w:hAnsi="Times New Roman"/>
        </w:rPr>
      </w:pPr>
      <w:r w:rsidRPr="00C21750">
        <w:rPr>
          <w:rFonts w:ascii="Times New Roman" w:hAnsi="Times New Roman"/>
        </w:rPr>
        <w:t>powiat jędrzejowski, gmina Nagłowice, obręb Nagłowice nr obrębu 0008: 182, 1665</w:t>
      </w:r>
      <w:r w:rsidR="00695211">
        <w:rPr>
          <w:rFonts w:ascii="Times New Roman" w:hAnsi="Times New Roman"/>
        </w:rPr>
        <w:t>;</w:t>
      </w:r>
    </w:p>
    <w:p w:rsidR="00B35889" w:rsidRPr="00C21750" w:rsidRDefault="00B35889" w:rsidP="00B35889">
      <w:pPr>
        <w:pStyle w:val="Styl1"/>
        <w:numPr>
          <w:ilvl w:val="0"/>
          <w:numId w:val="21"/>
        </w:numPr>
        <w:spacing w:line="240" w:lineRule="auto"/>
        <w:rPr>
          <w:rFonts w:ascii="Times New Roman" w:hAnsi="Times New Roman"/>
        </w:rPr>
      </w:pPr>
      <w:r w:rsidRPr="00C21750">
        <w:rPr>
          <w:rFonts w:ascii="Times New Roman" w:hAnsi="Times New Roman"/>
        </w:rPr>
        <w:t>powiat jędrzejowski, gmina Oksa, obręb Popowice nr obrębu 0006: 42/4, 42/5, 43/7, 43/8, 43/9, 43/10, 44/4, 221, 236.</w:t>
      </w:r>
    </w:p>
    <w:p w:rsidR="00012388" w:rsidRPr="00473BF0" w:rsidRDefault="00012388" w:rsidP="00473BF0">
      <w:pPr>
        <w:pStyle w:val="Styl1"/>
        <w:spacing w:line="240" w:lineRule="auto"/>
        <w:ind w:firstLine="708"/>
        <w:rPr>
          <w:rFonts w:ascii="Times New Roman" w:hAnsi="Times New Roman"/>
          <w:bCs/>
        </w:rPr>
      </w:pPr>
      <w:r w:rsidRPr="00DC3F03">
        <w:rPr>
          <w:rFonts w:ascii="Times New Roman" w:hAnsi="Times New Roman"/>
        </w:rPr>
        <w:t xml:space="preserve">Teren przyległy do rzeki Białej Nidy (na przedmiotowym odcinku) to grunty rolne – użytki zielone. Przedmiotowe działki zlokalizowane są w granicach obszaru Natura 2000 Dolina Białej Nidy PLH260013, na terenie Włoszczowsko – Jędrzejowskiego Obszaru Chronionego Krajobrazu, korytarza ekologicznego Dolina Nidy KPdC-4C (wg mapy korytarzy ekologicznych 2005 r.) oraz korytarza ekologicznego Dolina Nidy KPdC-8B </w:t>
      </w:r>
      <w:r w:rsidR="00C21750">
        <w:rPr>
          <w:rFonts w:ascii="Times New Roman" w:hAnsi="Times New Roman"/>
        </w:rPr>
        <w:t xml:space="preserve">      </w:t>
      </w:r>
      <w:r w:rsidRPr="00DC3F03">
        <w:rPr>
          <w:rFonts w:ascii="Times New Roman" w:hAnsi="Times New Roman"/>
        </w:rPr>
        <w:t xml:space="preserve">(wg mapy korytarzy ekologicznych 2012 r.). Zgodnie z: </w:t>
      </w:r>
    </w:p>
    <w:p w:rsidR="00012388" w:rsidRPr="00DC3F03" w:rsidRDefault="00012388" w:rsidP="000679E7">
      <w:pPr>
        <w:pStyle w:val="Styl1"/>
        <w:numPr>
          <w:ilvl w:val="0"/>
          <w:numId w:val="3"/>
        </w:numPr>
        <w:spacing w:line="240" w:lineRule="auto"/>
        <w:rPr>
          <w:rFonts w:ascii="Times New Roman" w:hAnsi="Times New Roman"/>
        </w:rPr>
      </w:pPr>
      <w:r w:rsidRPr="00DC3F03">
        <w:rPr>
          <w:rFonts w:ascii="Times New Roman" w:hAnsi="Times New Roman"/>
        </w:rPr>
        <w:t xml:space="preserve">miejscowym planem zagospodarowania przestrzennego gminy Oksa zatwierdzonym Uchwałą Rady Gminy Oksa z dnia 15 marca 2012r. Nr XVII/82/2012 (Dz. Urz. Woj. Święt. z 2012 r., poz. 1601 ze zm.) obszar inwestycyjny zlokalizowany został </w:t>
      </w:r>
      <w:r w:rsidR="00C21750">
        <w:rPr>
          <w:rFonts w:ascii="Times New Roman" w:hAnsi="Times New Roman"/>
        </w:rPr>
        <w:t xml:space="preserve">            </w:t>
      </w:r>
      <w:r w:rsidRPr="00DC3F03">
        <w:rPr>
          <w:rFonts w:ascii="Times New Roman" w:hAnsi="Times New Roman"/>
        </w:rPr>
        <w:t xml:space="preserve">na terenie oznaczonym symbolami: </w:t>
      </w:r>
    </w:p>
    <w:p w:rsidR="00012388" w:rsidRPr="00DC3F03" w:rsidRDefault="00012388" w:rsidP="005939D5">
      <w:pPr>
        <w:pStyle w:val="Styl1"/>
        <w:spacing w:line="240" w:lineRule="auto"/>
        <w:ind w:firstLine="709"/>
        <w:rPr>
          <w:rFonts w:ascii="Times New Roman" w:hAnsi="Times New Roman"/>
        </w:rPr>
      </w:pPr>
      <w:r w:rsidRPr="00DC3F03">
        <w:rPr>
          <w:rFonts w:ascii="Times New Roman" w:hAnsi="Times New Roman"/>
        </w:rPr>
        <w:t xml:space="preserve">WS1 - tereny wód powierzchniowych: cieki naturalne i rowy; </w:t>
      </w:r>
    </w:p>
    <w:p w:rsidR="00012388" w:rsidRPr="00DC3F03" w:rsidRDefault="00012388" w:rsidP="005939D5">
      <w:pPr>
        <w:pStyle w:val="Styl1"/>
        <w:spacing w:line="240" w:lineRule="auto"/>
        <w:ind w:firstLine="709"/>
        <w:rPr>
          <w:rFonts w:ascii="Times New Roman" w:hAnsi="Times New Roman"/>
        </w:rPr>
      </w:pPr>
      <w:r w:rsidRPr="00DC3F03">
        <w:rPr>
          <w:rFonts w:ascii="Times New Roman" w:hAnsi="Times New Roman"/>
        </w:rPr>
        <w:t xml:space="preserve">RZ – tereny rolnicze stanowiące trwałe użytki zielone; </w:t>
      </w:r>
    </w:p>
    <w:p w:rsidR="00012388" w:rsidRPr="00DC3F03" w:rsidRDefault="00012388" w:rsidP="000679E7">
      <w:pPr>
        <w:pStyle w:val="Styl1"/>
        <w:numPr>
          <w:ilvl w:val="0"/>
          <w:numId w:val="3"/>
        </w:numPr>
        <w:spacing w:line="240" w:lineRule="auto"/>
        <w:rPr>
          <w:rFonts w:ascii="Times New Roman" w:hAnsi="Times New Roman"/>
        </w:rPr>
      </w:pPr>
      <w:r w:rsidRPr="00DC3F03">
        <w:rPr>
          <w:rFonts w:ascii="Times New Roman" w:hAnsi="Times New Roman"/>
        </w:rPr>
        <w:t xml:space="preserve">miejscowym planem zagospodarowania przestrzennego gminy Nagłowice zatwierdzonym Uchwałą Nr LIII/295/2006 Rady Gminy Nagłowice z dnia 26 października 2006 r. w sprawie uchwalenia miejscowego planu zagospodarowania przestrzennego gminy Nagłowice (Dz. Urz. Woj. Święt. 2006 r. Nr 311, poz. 3746 </w:t>
      </w:r>
      <w:r w:rsidR="00C21750">
        <w:rPr>
          <w:rFonts w:ascii="Times New Roman" w:hAnsi="Times New Roman"/>
        </w:rPr>
        <w:t xml:space="preserve">     </w:t>
      </w:r>
      <w:r w:rsidRPr="00DC3F03">
        <w:rPr>
          <w:rFonts w:ascii="Times New Roman" w:hAnsi="Times New Roman"/>
        </w:rPr>
        <w:t xml:space="preserve">ze zm.), obszar inwestycyjny zlokalizowany został na terenie oznaczonym symbolem: </w:t>
      </w:r>
    </w:p>
    <w:p w:rsidR="00012388" w:rsidRPr="00DC3F03" w:rsidRDefault="00012388" w:rsidP="00C21750">
      <w:pPr>
        <w:pStyle w:val="Styl1"/>
        <w:numPr>
          <w:ilvl w:val="0"/>
          <w:numId w:val="3"/>
        </w:numPr>
        <w:spacing w:line="240" w:lineRule="auto"/>
        <w:rPr>
          <w:rFonts w:ascii="Times New Roman" w:hAnsi="Times New Roman"/>
        </w:rPr>
      </w:pPr>
      <w:r w:rsidRPr="00DC3F03">
        <w:rPr>
          <w:rFonts w:ascii="Times New Roman" w:hAnsi="Times New Roman"/>
        </w:rPr>
        <w:t xml:space="preserve">ZZ-R - obszary zagrożone powodzią - rolnicze. </w:t>
      </w:r>
    </w:p>
    <w:p w:rsidR="00DC3F03" w:rsidRPr="00DC3F03" w:rsidRDefault="00DC3F03" w:rsidP="00DC3F03">
      <w:pPr>
        <w:pStyle w:val="Styl1"/>
        <w:spacing w:line="240" w:lineRule="auto"/>
        <w:rPr>
          <w:rFonts w:ascii="Times New Roman" w:hAnsi="Times New Roman"/>
        </w:rPr>
      </w:pPr>
    </w:p>
    <w:p w:rsidR="00DC3F03" w:rsidRPr="00DC3F03" w:rsidRDefault="00F50B5B" w:rsidP="005939D5">
      <w:pPr>
        <w:pStyle w:val="Styl1"/>
        <w:spacing w:line="240" w:lineRule="auto"/>
        <w:ind w:firstLine="708"/>
        <w:rPr>
          <w:rFonts w:ascii="Times New Roman" w:hAnsi="Times New Roman"/>
        </w:rPr>
      </w:pPr>
      <w:r w:rsidRPr="00DC3F03">
        <w:rPr>
          <w:rFonts w:ascii="Times New Roman" w:hAnsi="Times New Roman"/>
        </w:rPr>
        <w:t xml:space="preserve">W latach sześćdziesiątych i siedemdziesiątych rzeka Biała Nida została uregulowana, wyprostowano jej bieg, korytu nadano trapezowy kształt. Wykonano meliorację doliny poprzez budowę sieci rowów umożliwiających zarówno odwadnianie doliny jak też jej nawadnianie. Woda do nawodnień dostarczana była za pomocą wykonanej w miejscowości Popowice przepompowni, której stan aktualnie oceniono jako zły, niepozwalający na jej eksploatację. Ponadto dostarczanie wody do nawadniania rozległej doliny rzecznej poprzez </w:t>
      </w:r>
      <w:r w:rsidR="00695211">
        <w:rPr>
          <w:rFonts w:ascii="Times New Roman" w:hAnsi="Times New Roman"/>
        </w:rPr>
        <w:t xml:space="preserve">  </w:t>
      </w:r>
      <w:r w:rsidRPr="00DC3F03">
        <w:rPr>
          <w:rFonts w:ascii="Times New Roman" w:hAnsi="Times New Roman"/>
        </w:rPr>
        <w:t>jej pompowanie jest nieekonomiczne i nieekologiczne, gdyż wymaga bardzo dużych nakładów energii elektrycznej.</w:t>
      </w:r>
      <w:r w:rsidR="00DC3F03" w:rsidRPr="00DC3F03">
        <w:rPr>
          <w:rFonts w:ascii="Times New Roman" w:hAnsi="Times New Roman"/>
        </w:rPr>
        <w:t xml:space="preserve"> Zgodnie z przedłożoną dokumentacją, retencję dolinową można uzyskać poprzez podniesienie zwierciadła wód gruntowych na przyległych do rzeki terenach (Załącznik nr 1 - charakterystyka przedsięwzięcia). W ramach przedmiotowego przedsięwzięcia planowana jest również rozbiórka budynku dawnej przepompowni wraz         z  elementami jej towarzyszącymi. Pompownia zlokalizowana jest obok cieku w osobnym budynku i nie ma wpływu na przepływy wód w rzece Biała Nida.</w:t>
      </w:r>
      <w:r w:rsidR="00695211">
        <w:rPr>
          <w:rFonts w:ascii="Times New Roman" w:hAnsi="Times New Roman"/>
        </w:rPr>
        <w:t xml:space="preserve"> </w:t>
      </w:r>
      <w:r w:rsidR="00DC3F03" w:rsidRPr="00DC3F03">
        <w:rPr>
          <w:rFonts w:ascii="Times New Roman" w:hAnsi="Times New Roman"/>
        </w:rPr>
        <w:t xml:space="preserve">Dojazd do miejsca wykonania prac odbywać się będzie po istniejących drogach publicznych o nawierzchni asfaltowej oraz lokalnie (na odcinku ok. 50 m) po drodze rolnej (droga biegnąca na granicy działek nr ewid. 221 i 43/7 obręb Popowice). </w:t>
      </w:r>
    </w:p>
    <w:p w:rsidR="00DC3F03" w:rsidRPr="00DC3F03" w:rsidRDefault="00DC3F03" w:rsidP="005939D5">
      <w:pPr>
        <w:pStyle w:val="Styl1"/>
        <w:spacing w:line="240" w:lineRule="auto"/>
        <w:ind w:firstLine="708"/>
        <w:rPr>
          <w:rFonts w:ascii="Times New Roman" w:hAnsi="Times New Roman"/>
        </w:rPr>
      </w:pPr>
      <w:r w:rsidRPr="00DC3F03">
        <w:rPr>
          <w:rFonts w:ascii="Times New Roman" w:hAnsi="Times New Roman"/>
        </w:rPr>
        <w:t xml:space="preserve">Realizacja przedmiotowego zamierzenia inwestycyjnego wiązała się będzie z wycinką pojedynczych krzewów (o powierzchni łącznej poniżej 25 m2) kolidujących z inwestycją – zgodnie z Kip ww. wycinka prowadzona będzie poza okresem lęgowym ptaków w okresie    od 15 października do końca lutego. Ww. krzewy zlokalizowane są punktowo w sposób rozproszony na lewym brzegu rzeki poniżej kładki. Inwestycja nie wymaga wycinki drzew. </w:t>
      </w:r>
    </w:p>
    <w:p w:rsidR="00DC3F03" w:rsidRPr="00DC3F03" w:rsidRDefault="00DC3F03" w:rsidP="005939D5">
      <w:pPr>
        <w:pStyle w:val="Styl1"/>
        <w:spacing w:line="240" w:lineRule="auto"/>
        <w:ind w:firstLine="708"/>
        <w:rPr>
          <w:rFonts w:ascii="Times New Roman" w:hAnsi="Times New Roman"/>
        </w:rPr>
      </w:pPr>
      <w:r w:rsidRPr="00DC3F03">
        <w:rPr>
          <w:rFonts w:ascii="Times New Roman" w:hAnsi="Times New Roman"/>
        </w:rPr>
        <w:t xml:space="preserve">Najbliższa zabudowa mieszkaniowa zagrodowa i jednorodzinna zlokalizowana jest  </w:t>
      </w:r>
      <w:r w:rsidR="00D55F3D">
        <w:rPr>
          <w:rFonts w:ascii="Times New Roman" w:hAnsi="Times New Roman"/>
        </w:rPr>
        <w:t xml:space="preserve">   </w:t>
      </w:r>
      <w:r w:rsidRPr="00DC3F03">
        <w:rPr>
          <w:rFonts w:ascii="Times New Roman" w:hAnsi="Times New Roman"/>
        </w:rPr>
        <w:t xml:space="preserve">w odległości ok. 50 m od prowadzenia robót. </w:t>
      </w:r>
    </w:p>
    <w:p w:rsidR="00DC3F03" w:rsidRPr="00DC3F03" w:rsidRDefault="00DC3F03" w:rsidP="005939D5">
      <w:pPr>
        <w:pStyle w:val="Styl1"/>
        <w:spacing w:line="240" w:lineRule="auto"/>
        <w:ind w:firstLine="708"/>
        <w:rPr>
          <w:rFonts w:ascii="Times New Roman" w:hAnsi="Times New Roman"/>
        </w:rPr>
      </w:pPr>
      <w:r w:rsidRPr="00DC3F03">
        <w:rPr>
          <w:rFonts w:ascii="Times New Roman" w:hAnsi="Times New Roman"/>
        </w:rPr>
        <w:lastRenderedPageBreak/>
        <w:t>Dojazd do miejsca wykonania prac odbywać się będzie po drogach publicznych           o nawierzchni asfaltowej oraz lokalnie po drodze rolnej, biegnącej na granicy działek            nr ewid. 221 i 43/7 obręb Popowice.</w:t>
      </w:r>
    </w:p>
    <w:p w:rsidR="00DC3F03" w:rsidRPr="00DC3F03" w:rsidRDefault="00DC3F03" w:rsidP="005939D5">
      <w:pPr>
        <w:pStyle w:val="Styl1"/>
        <w:spacing w:line="240" w:lineRule="auto"/>
        <w:ind w:firstLine="708"/>
        <w:rPr>
          <w:rFonts w:ascii="Times New Roman" w:hAnsi="Times New Roman"/>
        </w:rPr>
      </w:pPr>
      <w:r w:rsidRPr="00DC3F03">
        <w:rPr>
          <w:rFonts w:ascii="Times New Roman" w:hAnsi="Times New Roman"/>
        </w:rPr>
        <w:t>Inwestycja znajduje się w obszarze Włoszczowsko - Jędrzejowskiego Obszaru Chronionego Krajobrazu oraz Obszaru Natura 2000 Dolina Białej Nidy PLH260013.</w:t>
      </w:r>
    </w:p>
    <w:p w:rsidR="00F50B5B" w:rsidRPr="00DC3F03" w:rsidRDefault="00DC3F03" w:rsidP="005939D5">
      <w:pPr>
        <w:pStyle w:val="Styl1"/>
        <w:spacing w:line="240" w:lineRule="auto"/>
        <w:ind w:firstLine="708"/>
        <w:rPr>
          <w:rFonts w:ascii="Times New Roman" w:hAnsi="Times New Roman"/>
        </w:rPr>
      </w:pPr>
      <w:r w:rsidRPr="00DC3F03">
        <w:rPr>
          <w:rFonts w:ascii="Times New Roman" w:hAnsi="Times New Roman"/>
        </w:rPr>
        <w:t xml:space="preserve">Zgodnie z Kip na przedmiotowym odcinku rzeki Białej Nidy w okresie ostatnich kilku lat nie były wykonywane działania inwestycyjne mające znaczący wpływ na środowisko. Prowadzone były działania związane z utrzymaniem brodu i koryta rzeki – zaliczane do robót konserwacyjno – utrzymaniowych. W dalszym sąsiedztwie terenu inwestycji planowane jest do wykonania zadanie inwestycyjne pod nazwą </w:t>
      </w:r>
      <w:r w:rsidRPr="00DC3F03">
        <w:rPr>
          <w:rFonts w:ascii="Times New Roman" w:hAnsi="Times New Roman"/>
          <w:i/>
          <w:iCs/>
        </w:rPr>
        <w:t xml:space="preserve">„Zwiększenie zdolności retencyjnej w ciekach i na obiektach „Lipnica” i „Mniszek”, gm. Małogoszcz, woj. świętokrzyskie”. </w:t>
      </w:r>
      <w:r w:rsidRPr="00DC3F03">
        <w:rPr>
          <w:rFonts w:ascii="Times New Roman" w:hAnsi="Times New Roman"/>
        </w:rPr>
        <w:t xml:space="preserve">Zadanie polega na dostosowaniu systemu budowli piętrzących na rzekach, tj. trzech jazów (na rzece Biała Nida i Lipnica) i dwóch zastawek (na cieku Jedlnica zwana również Rudką i Grabówka), umożliwiających zapewnienie retencji korytowej. W ramach inwestycji przewidziano rozbiórkę istniejących konstrukcji jazów i zastawek oraz odtworzenie tych budowli                 o tożsamych parametrach wraz z budową przepławek dla ryb przy jazach, a także wykonanie prac towarzyszących w obrębie koryta rzek Biała Nida i Lipnica oraz cieków Grabówka           i Jedlnica. Ponadto aktualnie Burmistrza Miasta i Gminy Małogoszcz prowadzi postępowanie w sprawie wydania decyzji o środowiskowych uwarunkowaniach dla przedsięwzięcia </w:t>
      </w:r>
      <w:r w:rsidRPr="00DC3F03">
        <w:rPr>
          <w:rFonts w:ascii="Times New Roman" w:hAnsi="Times New Roman"/>
          <w:i/>
          <w:iCs/>
        </w:rPr>
        <w:t>„Zwiększenie zdolności retencyjnej w zlewni rzeki Lipnicy wraz z przystosowaniem budowli piętrzących do nawodnień, na terenie gm. Małogoszcz i Oksa, powiat jędrzejowski, województwo świętokrzyskie”</w:t>
      </w:r>
      <w:r w:rsidRPr="00DC3F03">
        <w:rPr>
          <w:rFonts w:ascii="Times New Roman" w:hAnsi="Times New Roman"/>
          <w:b/>
          <w:bCs/>
        </w:rPr>
        <w:t xml:space="preserve">. </w:t>
      </w:r>
      <w:r w:rsidRPr="00DC3F03">
        <w:rPr>
          <w:rFonts w:ascii="Times New Roman" w:hAnsi="Times New Roman"/>
        </w:rPr>
        <w:t xml:space="preserve">Mając na uwadze powyższe realizacja inwestycji winna być prowadzona w koordynacji z ww. planowanymi zamierzeniami oraz innymi przedsięwzięciami </w:t>
      </w:r>
      <w:r w:rsidRPr="00D55F3D">
        <w:rPr>
          <w:rFonts w:ascii="Times New Roman" w:hAnsi="Times New Roman"/>
        </w:rPr>
        <w:t>planowanymi w zlewni</w:t>
      </w:r>
      <w:r w:rsidRPr="00DC3F03">
        <w:rPr>
          <w:rFonts w:ascii="Times New Roman" w:hAnsi="Times New Roman"/>
        </w:rPr>
        <w:t xml:space="preserve"> rzeki Białej Nidy, tak, aby wyeliminować     </w:t>
      </w:r>
      <w:r w:rsidR="00D55F3D">
        <w:rPr>
          <w:rFonts w:ascii="Times New Roman" w:hAnsi="Times New Roman"/>
        </w:rPr>
        <w:t xml:space="preserve">     </w:t>
      </w:r>
      <w:r w:rsidRPr="00DC3F03">
        <w:rPr>
          <w:rFonts w:ascii="Times New Roman" w:hAnsi="Times New Roman"/>
        </w:rPr>
        <w:t xml:space="preserve">  lub zminimalizować uciążliwości związane z jej oddziaływaniem na środowisko, poprzez     m. in. właściwą organizację robót i rozłożenie w czasie prowadzonej inwestycji. </w:t>
      </w:r>
    </w:p>
    <w:p w:rsidR="00012388" w:rsidRPr="00DC3F03" w:rsidRDefault="00834680" w:rsidP="005939D5">
      <w:pPr>
        <w:pStyle w:val="Styl1"/>
        <w:spacing w:line="240" w:lineRule="auto"/>
        <w:ind w:firstLine="708"/>
        <w:rPr>
          <w:rFonts w:ascii="Times New Roman" w:hAnsi="Times New Roman"/>
        </w:rPr>
      </w:pPr>
      <w:r w:rsidRPr="00DC3F03">
        <w:rPr>
          <w:rFonts w:ascii="Times New Roman" w:hAnsi="Times New Roman"/>
        </w:rPr>
        <w:t xml:space="preserve">Jak wynika z dokumentacji sprawy podczas prac </w:t>
      </w:r>
      <w:r w:rsidR="00012388" w:rsidRPr="00DC3F03">
        <w:rPr>
          <w:rFonts w:ascii="Times New Roman" w:hAnsi="Times New Roman"/>
        </w:rPr>
        <w:t>zostanie wykorzystany żwir, kamienie, głazy i bloki skalne, faszyna, woda, głównie do celów sanitarnych, paliwa płynne stanowiące napęd maszyn i sprzętu budowl</w:t>
      </w:r>
      <w:r w:rsidR="00C00419" w:rsidRPr="00DC3F03">
        <w:rPr>
          <w:rFonts w:ascii="Times New Roman" w:hAnsi="Times New Roman"/>
        </w:rPr>
        <w:t xml:space="preserve">anego itp. Wykorzystane będą </w:t>
      </w:r>
      <w:r w:rsidRPr="00DC3F03">
        <w:rPr>
          <w:rFonts w:ascii="Times New Roman" w:hAnsi="Times New Roman"/>
        </w:rPr>
        <w:t>również</w:t>
      </w:r>
      <w:r w:rsidR="00012388" w:rsidRPr="00DC3F03">
        <w:rPr>
          <w:rFonts w:ascii="Times New Roman" w:hAnsi="Times New Roman"/>
        </w:rPr>
        <w:t xml:space="preserve"> gotowe prefabrykowane elementy do budowy przepustu i umocnień dna na doprowadzalnikach oraz w rejonie przepustów</w:t>
      </w:r>
      <w:r w:rsidR="00D55F3D">
        <w:rPr>
          <w:rFonts w:ascii="Times New Roman" w:hAnsi="Times New Roman"/>
        </w:rPr>
        <w:t>.</w:t>
      </w:r>
      <w:r w:rsidR="00012388" w:rsidRPr="00DC3F03">
        <w:rPr>
          <w:rFonts w:ascii="Times New Roman" w:hAnsi="Times New Roman"/>
        </w:rPr>
        <w:t xml:space="preserve"> </w:t>
      </w:r>
      <w:r w:rsidR="00D55F3D">
        <w:rPr>
          <w:rFonts w:ascii="Times New Roman" w:hAnsi="Times New Roman"/>
        </w:rPr>
        <w:t xml:space="preserve"> </w:t>
      </w:r>
      <w:r w:rsidR="00012388" w:rsidRPr="00DC3F03">
        <w:rPr>
          <w:rFonts w:ascii="Times New Roman" w:hAnsi="Times New Roman"/>
        </w:rPr>
        <w:t xml:space="preserve">Wszystkie użyte do budowy surowce, materiały, paliwa i energie będą wykorzystywane zgodnie z obowiązującymi normami i przepisami. </w:t>
      </w:r>
    </w:p>
    <w:p w:rsidR="00012388" w:rsidRPr="00DC3F03" w:rsidRDefault="00012388" w:rsidP="005939D5">
      <w:pPr>
        <w:pStyle w:val="Styl1"/>
        <w:spacing w:line="240" w:lineRule="auto"/>
        <w:ind w:firstLine="708"/>
        <w:rPr>
          <w:rFonts w:ascii="Times New Roman" w:hAnsi="Times New Roman"/>
        </w:rPr>
      </w:pPr>
      <w:r w:rsidRPr="00DC3F03">
        <w:rPr>
          <w:rFonts w:ascii="Times New Roman" w:hAnsi="Times New Roman"/>
        </w:rPr>
        <w:t xml:space="preserve">Planowana inwestycja nie ma charakteru działalności wytwórczej ani produkcyjnej. </w:t>
      </w:r>
      <w:r w:rsidR="00D55F3D">
        <w:rPr>
          <w:rFonts w:ascii="Times New Roman" w:hAnsi="Times New Roman"/>
        </w:rPr>
        <w:t xml:space="preserve"> </w:t>
      </w:r>
      <w:r w:rsidRPr="00DC3F03">
        <w:rPr>
          <w:rFonts w:ascii="Times New Roman" w:hAnsi="Times New Roman"/>
        </w:rPr>
        <w:t xml:space="preserve">W fazie eksploatacji/użytkowania obiektu wymagane będzie zużycie materiałów </w:t>
      </w:r>
      <w:r w:rsidR="00D55F3D">
        <w:rPr>
          <w:rFonts w:ascii="Times New Roman" w:hAnsi="Times New Roman"/>
        </w:rPr>
        <w:t xml:space="preserve">                     </w:t>
      </w:r>
      <w:r w:rsidRPr="00DC3F03">
        <w:rPr>
          <w:rFonts w:ascii="Times New Roman" w:hAnsi="Times New Roman"/>
        </w:rPr>
        <w:t xml:space="preserve">o asortymencie podobnym do materiału zabudowanego w trakcie realizacji. </w:t>
      </w:r>
    </w:p>
    <w:p w:rsidR="00012388" w:rsidRPr="00DC3F03" w:rsidRDefault="00012388" w:rsidP="005939D5">
      <w:pPr>
        <w:pStyle w:val="Styl1"/>
        <w:spacing w:line="240" w:lineRule="auto"/>
        <w:ind w:firstLine="708"/>
        <w:rPr>
          <w:rFonts w:ascii="Times New Roman" w:hAnsi="Times New Roman"/>
        </w:rPr>
      </w:pPr>
      <w:r w:rsidRPr="00DC3F03">
        <w:rPr>
          <w:rFonts w:ascii="Times New Roman" w:hAnsi="Times New Roman"/>
        </w:rPr>
        <w:t xml:space="preserve">Z uwagi na charakter przedsięwzięcia, niewprowadzanie w związku z realizacją inwestycji obcych gatunków, gatunków inwazyjnych, nie przewiduje się wpływu </w:t>
      </w:r>
      <w:r w:rsidR="00D55F3D">
        <w:rPr>
          <w:rFonts w:ascii="Times New Roman" w:hAnsi="Times New Roman"/>
        </w:rPr>
        <w:t xml:space="preserve">                  </w:t>
      </w:r>
      <w:r w:rsidRPr="00DC3F03">
        <w:rPr>
          <w:rFonts w:ascii="Times New Roman" w:hAnsi="Times New Roman"/>
        </w:rPr>
        <w:t xml:space="preserve">na różnorodność biologiczną rozumianą jako liczebność i kondycja populacji występujących gatunków, w szczególności gatunków chronionych, rzadkich lub ginących oraz ich siedlisk, </w:t>
      </w:r>
      <w:r w:rsidR="00D55F3D">
        <w:rPr>
          <w:rFonts w:ascii="Times New Roman" w:hAnsi="Times New Roman"/>
        </w:rPr>
        <w:t xml:space="preserve">  </w:t>
      </w:r>
      <w:r w:rsidRPr="00DC3F03">
        <w:rPr>
          <w:rFonts w:ascii="Times New Roman" w:hAnsi="Times New Roman"/>
        </w:rPr>
        <w:t xml:space="preserve">w tym utratę, fragmentację lub izolację siedlisk oraz zaburzenia funkcji przez nie pełnionych, a także ekosystemy – ich kondycję, stabilność, odporność na zaburzenia, fragmentację </w:t>
      </w:r>
      <w:r w:rsidR="00D55F3D">
        <w:rPr>
          <w:rFonts w:ascii="Times New Roman" w:hAnsi="Times New Roman"/>
        </w:rPr>
        <w:t xml:space="preserve">            </w:t>
      </w:r>
      <w:r w:rsidRPr="00DC3F03">
        <w:rPr>
          <w:rFonts w:ascii="Times New Roman" w:hAnsi="Times New Roman"/>
        </w:rPr>
        <w:t xml:space="preserve">i pełnione funkcje w środowisku. </w:t>
      </w:r>
    </w:p>
    <w:p w:rsidR="00012388" w:rsidRPr="00DC3F03" w:rsidRDefault="00012388" w:rsidP="00073CD2">
      <w:pPr>
        <w:pStyle w:val="Styl1"/>
        <w:spacing w:line="240" w:lineRule="auto"/>
        <w:ind w:firstLine="708"/>
        <w:rPr>
          <w:rFonts w:ascii="Times New Roman" w:hAnsi="Times New Roman"/>
        </w:rPr>
      </w:pPr>
      <w:r w:rsidRPr="00DC3F03">
        <w:rPr>
          <w:rFonts w:ascii="Times New Roman" w:hAnsi="Times New Roman"/>
        </w:rPr>
        <w:t xml:space="preserve">Na etapie realizacji przedsięwzięcia należy się spodziewać okresowych uciążliwości dla środowiska związanych ze wzmożonym transportem, wibracjami, emisją zanieczyszczeń powietrza, hałasu oraz powstawaniem odpadów. Powyższe emisje będą miały charakter okresowy, a uciążliwości z nimi związane ustaną wraz z zakończeniem prac budowlanych. </w:t>
      </w:r>
    </w:p>
    <w:p w:rsidR="00B10BE4" w:rsidRPr="00DC3F03" w:rsidRDefault="00B10BE4" w:rsidP="00073CD2">
      <w:pPr>
        <w:pStyle w:val="Styl1"/>
        <w:spacing w:line="240" w:lineRule="auto"/>
        <w:ind w:firstLine="708"/>
        <w:rPr>
          <w:rFonts w:ascii="Times New Roman" w:hAnsi="Times New Roman"/>
        </w:rPr>
      </w:pPr>
      <w:r w:rsidRPr="00DC3F03">
        <w:rPr>
          <w:rFonts w:ascii="Times New Roman" w:hAnsi="Times New Roman"/>
        </w:rPr>
        <w:t xml:space="preserve">Prace w korycie rzeki Białej Nidy wykonywane będą w okresach niskich stanów wody w rzece, z zachowaniem przepływu nienaruszalnego poniżej odcinka wykonywanych robót. Planowane do wykonania prace w korycie rzeki będą wykonywane „na sucho”. W celu zapewnienia przepływu nienaruszalnego oraz ograniczenia zmętnienia wody w rzece, </w:t>
      </w:r>
      <w:r w:rsidR="00D55F3D">
        <w:rPr>
          <w:rFonts w:ascii="Times New Roman" w:hAnsi="Times New Roman"/>
        </w:rPr>
        <w:t xml:space="preserve">           </w:t>
      </w:r>
      <w:r w:rsidRPr="00DC3F03">
        <w:rPr>
          <w:rFonts w:ascii="Times New Roman" w:hAnsi="Times New Roman"/>
        </w:rPr>
        <w:t xml:space="preserve">na odcinku prowadzenia robót (formowania ramp i pryzm, rozbiórki umocnień), zostanie wykonany kanał obiegowy prowadzący wodę z odcinka powyżej robót do stanowiska </w:t>
      </w:r>
      <w:r w:rsidRPr="00DC3F03">
        <w:rPr>
          <w:rFonts w:ascii="Times New Roman" w:hAnsi="Times New Roman"/>
        </w:rPr>
        <w:lastRenderedPageBreak/>
        <w:t>dolnego. Kanał obiegowy wykonany będzie na sucho (bez odcinka wlotowego i wylotowego). Następnie zostanie wykonany przekop od strony wody dolnej, a kanał częściowo wypełni się wodą.</w:t>
      </w:r>
      <w:r w:rsidR="00B00735">
        <w:rPr>
          <w:rFonts w:ascii="Times New Roman" w:hAnsi="Times New Roman"/>
        </w:rPr>
        <w:t xml:space="preserve"> </w:t>
      </w:r>
      <w:r w:rsidRPr="00DC3F03">
        <w:rPr>
          <w:rFonts w:ascii="Times New Roman" w:hAnsi="Times New Roman"/>
        </w:rPr>
        <w:t xml:space="preserve"> Dopiero wtedy zostanie wykonany przekop od strony wlotu</w:t>
      </w:r>
      <w:r w:rsidR="00B00735">
        <w:rPr>
          <w:rFonts w:ascii="Times New Roman" w:hAnsi="Times New Roman"/>
        </w:rPr>
        <w:t xml:space="preserve"> i kanałem zacznie płynąć woda. </w:t>
      </w:r>
      <w:r w:rsidRPr="00DC3F03">
        <w:rPr>
          <w:rFonts w:ascii="Times New Roman" w:hAnsi="Times New Roman"/>
        </w:rPr>
        <w:t xml:space="preserve">Taka technologia wykonania kanału pozwoli na ograniczenie zmętnienia wody </w:t>
      </w:r>
      <w:r w:rsidR="00D55F3D">
        <w:rPr>
          <w:rFonts w:ascii="Times New Roman" w:hAnsi="Times New Roman"/>
        </w:rPr>
        <w:t xml:space="preserve">            </w:t>
      </w:r>
      <w:r w:rsidRPr="00DC3F03">
        <w:rPr>
          <w:rFonts w:ascii="Times New Roman" w:hAnsi="Times New Roman"/>
        </w:rPr>
        <w:t xml:space="preserve">w początkowym okresie pracy kanału. Miejsce wykonywania robót w korycie rzeki zostanie wydzielone przy pomocy niewielkich gródz z gruntu wsypanego w worki. Zastosowanie takich gródz pozwoli na rozbiórkę gródz nie powodującą znaczącego zmętnienia wody </w:t>
      </w:r>
      <w:r w:rsidR="00D55F3D">
        <w:rPr>
          <w:rFonts w:ascii="Times New Roman" w:hAnsi="Times New Roman"/>
        </w:rPr>
        <w:t xml:space="preserve">          </w:t>
      </w:r>
      <w:r w:rsidRPr="00DC3F03">
        <w:rPr>
          <w:rFonts w:ascii="Times New Roman" w:hAnsi="Times New Roman"/>
        </w:rPr>
        <w:t>w rzece</w:t>
      </w:r>
      <w:r w:rsidRPr="00DC3F03">
        <w:rPr>
          <w:rFonts w:ascii="Times New Roman" w:hAnsi="Times New Roman"/>
          <w:b/>
          <w:bCs/>
        </w:rPr>
        <w:t>.</w:t>
      </w:r>
    </w:p>
    <w:p w:rsidR="00B10BE4" w:rsidRPr="00DC3F03" w:rsidRDefault="00B10BE4" w:rsidP="00073CD2">
      <w:pPr>
        <w:pStyle w:val="Styl1"/>
        <w:spacing w:line="240" w:lineRule="auto"/>
        <w:ind w:firstLine="708"/>
        <w:rPr>
          <w:rFonts w:ascii="Times New Roman" w:hAnsi="Times New Roman"/>
        </w:rPr>
      </w:pPr>
      <w:r w:rsidRPr="00DC3F03">
        <w:rPr>
          <w:rFonts w:ascii="Times New Roman" w:hAnsi="Times New Roman"/>
        </w:rPr>
        <w:t xml:space="preserve">W korycie rzeki wykonana zostanie pryzma narzutowa kamienno-żwirowa, która podpiętrzy wodę na odcinku powyżej pryzmy i ustabilizuje jej poziom w czasie niskich </w:t>
      </w:r>
      <w:r w:rsidR="00D55F3D">
        <w:rPr>
          <w:rFonts w:ascii="Times New Roman" w:hAnsi="Times New Roman"/>
        </w:rPr>
        <w:t xml:space="preserve">          </w:t>
      </w:r>
      <w:r w:rsidRPr="00DC3F03">
        <w:rPr>
          <w:rFonts w:ascii="Times New Roman" w:hAnsi="Times New Roman"/>
        </w:rPr>
        <w:t xml:space="preserve">i średnich przepływów w rzece, pozwalając na grawitacyjne doprowadzenie jej do sieci rowów melioracyjnych. Pryzma umożliwi przepuszczenie wszystkich przepływów ponad jej koroną. Wody wielkie będą rozlewać się na dnie doliny tak jak w warunkach naturalnych. Wysokość pryzmy zostanie wytracona na łagodnie nachylonym (2,0%) skłonie pryzmy, przez co nie będzie stanowić bariery dla organizmów wodnych. Przewidziano wykonanie podwójnej pryzmy tworzącej układ bystrze – ploso – bystrze. Dodatkowo zastosowanie głazów i bloków skalnych wystających w sposób nieregularny ponad powierzchnię dna spowoduje wprowadzenie mikroróżnicowania struktury koryta na uregulowanym </w:t>
      </w:r>
      <w:r w:rsidR="00D55F3D">
        <w:rPr>
          <w:rFonts w:ascii="Times New Roman" w:hAnsi="Times New Roman"/>
        </w:rPr>
        <w:t xml:space="preserve">                   </w:t>
      </w:r>
      <w:r w:rsidRPr="00DC3F03">
        <w:rPr>
          <w:rFonts w:ascii="Times New Roman" w:hAnsi="Times New Roman"/>
        </w:rPr>
        <w:t>w przeszłości odcinku rzeki. Do wykonania pryzm użyte zostaną naturalne materiały jakie występują w rzekach – żwir, kamienie (otoczaki) i głazy kamienne lub bloki skalne. Pryzma stabilizowana będzie palisadą z kołków kamiennych. Aby zapewnić trwałe funkcjonowanie pryzmy przewidziano sukcesywne uzupełnianie substratu żwirowego wraz z jego przemieszczaniem się w niższe odcinki koryta. Trudno jest określić dynamikę zmian pryzmy oraz dokładnie określić ilość materiału kamienno-żwirowego niezbędną do uzupełnienia, założono że czynność tą trzeba przeprowadzać co 1÷3 lat. Wierzchnia warstwa pryzm zbudowana będzie ze żwirów o drobniejszym uziarnieniu, będzie za tym mniej stabilna. Stworzone w ten sposób zostaną potencjalne tarliska dla ryb. Pryzma nr 1 wykonana</w:t>
      </w:r>
      <w:r w:rsidR="00D55F3D">
        <w:rPr>
          <w:rFonts w:ascii="Times New Roman" w:hAnsi="Times New Roman"/>
        </w:rPr>
        <w:t xml:space="preserve">             </w:t>
      </w:r>
      <w:r w:rsidRPr="00DC3F03">
        <w:rPr>
          <w:rFonts w:ascii="Times New Roman" w:hAnsi="Times New Roman"/>
        </w:rPr>
        <w:t xml:space="preserve"> w miejscu istniejącego brodu przystosowana będzie do przejazdu pojazdów po jej koronie. Wykonanie pryzm wiązać się będzie z koniecznością poszerzenia koryta rzeki w miejscu pryzmy, maksymalnie ok. 6 m, średnio ok. 3 m po każdej stronie rzeki. </w:t>
      </w:r>
    </w:p>
    <w:p w:rsidR="00B10BE4" w:rsidRPr="00DC3F03" w:rsidRDefault="00B10BE4" w:rsidP="00073CD2">
      <w:pPr>
        <w:pStyle w:val="Styl1"/>
        <w:spacing w:line="240" w:lineRule="auto"/>
        <w:ind w:firstLine="708"/>
        <w:rPr>
          <w:rFonts w:ascii="Times New Roman" w:hAnsi="Times New Roman"/>
        </w:rPr>
      </w:pPr>
      <w:r w:rsidRPr="00DC3F03">
        <w:rPr>
          <w:rFonts w:ascii="Times New Roman" w:hAnsi="Times New Roman"/>
        </w:rPr>
        <w:t xml:space="preserve">Skarpy rowów doprowadzających wraz z przepustami umocnione zostaną darniną. Przewidziano możliwość odcinkowego/fragmentarycznego umocnienia dna płytami betonowymi w pobliżu wlotów i przepustów. Umożliwi to przepływ wody z minimalnymi oporami oraz czyszczenie kanałów na docinku w pobliżu przepustu i wlotu. Przepusty wykonane zostaną na sucho przed skierowaniem wody do rowów doprowadzających. Przepusty wyposażone zostaną w zamknięcia służące do sterowaniem przepływem wody </w:t>
      </w:r>
      <w:r w:rsidR="00D55F3D">
        <w:rPr>
          <w:rFonts w:ascii="Times New Roman" w:hAnsi="Times New Roman"/>
        </w:rPr>
        <w:t xml:space="preserve">       </w:t>
      </w:r>
      <w:r w:rsidRPr="00DC3F03">
        <w:rPr>
          <w:rFonts w:ascii="Times New Roman" w:hAnsi="Times New Roman"/>
        </w:rPr>
        <w:t xml:space="preserve">z rzeki do doprowadzalników. Zachowana zostanie istniejąca trasa rowów melioracyjnych </w:t>
      </w:r>
      <w:r w:rsidR="00D55F3D">
        <w:rPr>
          <w:rFonts w:ascii="Times New Roman" w:hAnsi="Times New Roman"/>
        </w:rPr>
        <w:t xml:space="preserve">    </w:t>
      </w:r>
      <w:r w:rsidRPr="00DC3F03">
        <w:rPr>
          <w:rFonts w:ascii="Times New Roman" w:hAnsi="Times New Roman"/>
        </w:rPr>
        <w:t xml:space="preserve">w jej dalszym biegu. </w:t>
      </w:r>
    </w:p>
    <w:p w:rsidR="00B10BE4" w:rsidRPr="00DC3F03" w:rsidRDefault="00B10BE4" w:rsidP="00073CD2">
      <w:pPr>
        <w:pStyle w:val="Styl1"/>
        <w:spacing w:line="240" w:lineRule="auto"/>
        <w:ind w:firstLine="708"/>
        <w:rPr>
          <w:rFonts w:ascii="Times New Roman" w:hAnsi="Times New Roman"/>
        </w:rPr>
      </w:pPr>
      <w:r w:rsidRPr="00DC3F03">
        <w:rPr>
          <w:rFonts w:ascii="Times New Roman" w:hAnsi="Times New Roman"/>
        </w:rPr>
        <w:t>W miejscu formowania pryzm kamienno</w:t>
      </w:r>
      <w:r w:rsidR="00D45E3D">
        <w:rPr>
          <w:rFonts w:ascii="Times New Roman" w:hAnsi="Times New Roman"/>
        </w:rPr>
        <w:t xml:space="preserve"> </w:t>
      </w:r>
      <w:r w:rsidR="001C2C14" w:rsidRPr="001C2C14">
        <w:rPr>
          <w:rFonts w:ascii="Times New Roman" w:hAnsi="Times New Roman"/>
          <w:b/>
        </w:rPr>
        <w:t>-</w:t>
      </w:r>
      <w:r w:rsidR="00D45E3D">
        <w:rPr>
          <w:rFonts w:ascii="Times New Roman" w:hAnsi="Times New Roman"/>
        </w:rPr>
        <w:t xml:space="preserve"> </w:t>
      </w:r>
      <w:r w:rsidRPr="00DC3F03">
        <w:rPr>
          <w:rFonts w:ascii="Times New Roman" w:hAnsi="Times New Roman"/>
        </w:rPr>
        <w:t xml:space="preserve">żwirowych, teren w bezpośrednim sąsiedztwie koryta rzeki zostanie obniżony, a skarpy koryta uformowane z łagodnym nachyleniem (około 1:4) Pozwoli to na zmniejszenie prędkości przepływu wody na bystrzach powstających na pryzmach oraz wprowadzenie zmienności morfologicznej w uformowanym w przeszłości trapezowym korycie rzeki ze stromymi (prawie pionowymi) skarpami. Obniżenie tego terenu pozwoli również na przepuszczenie wód wielkich korytem rzeki mimo uformowania w nim pryzm kamienno-żwirowych. </w:t>
      </w:r>
    </w:p>
    <w:p w:rsidR="00B10BE4" w:rsidRPr="00DC3F03" w:rsidRDefault="00B10BE4" w:rsidP="00073CD2">
      <w:pPr>
        <w:pStyle w:val="Styl1"/>
        <w:spacing w:line="240" w:lineRule="auto"/>
        <w:ind w:firstLine="708"/>
        <w:rPr>
          <w:rFonts w:ascii="Times New Roman" w:hAnsi="Times New Roman"/>
        </w:rPr>
      </w:pPr>
      <w:r w:rsidRPr="00DC3F03">
        <w:rPr>
          <w:rFonts w:ascii="Times New Roman" w:hAnsi="Times New Roman"/>
        </w:rPr>
        <w:t>Lokalizacja zaplecza budowy, bazy materiałowo –</w:t>
      </w:r>
      <w:r w:rsidR="001C2C14">
        <w:rPr>
          <w:rFonts w:ascii="Times New Roman" w:hAnsi="Times New Roman"/>
        </w:rPr>
        <w:t xml:space="preserve"> </w:t>
      </w:r>
      <w:r w:rsidRPr="00DC3F03">
        <w:rPr>
          <w:rFonts w:ascii="Times New Roman" w:hAnsi="Times New Roman"/>
        </w:rPr>
        <w:t>sprzętowej</w:t>
      </w:r>
      <w:r w:rsidR="001C2C14">
        <w:rPr>
          <w:rFonts w:ascii="Times New Roman" w:hAnsi="Times New Roman"/>
        </w:rPr>
        <w:t xml:space="preserve"> </w:t>
      </w:r>
      <w:r w:rsidRPr="00DC3F03">
        <w:rPr>
          <w:rFonts w:ascii="Times New Roman" w:hAnsi="Times New Roman"/>
        </w:rPr>
        <w:t xml:space="preserve">przewidziana została poza siedliskami przyrodniczymi stanowiącymi przedmioty ochrony w obszarze Natura 2000 Dolina Białej Nidy PLH260013 oraz poza obrębem koron drzew i systemu korzeniowego drzew z uwzględnieniem zasady minimalizacji zajęcia i przekształcenia jego powierzchni. </w:t>
      </w:r>
      <w:r w:rsidR="00D55F3D">
        <w:rPr>
          <w:rFonts w:ascii="Times New Roman" w:hAnsi="Times New Roman"/>
        </w:rPr>
        <w:t xml:space="preserve">   </w:t>
      </w:r>
      <w:r w:rsidRPr="00DC3F03">
        <w:rPr>
          <w:rFonts w:ascii="Times New Roman" w:hAnsi="Times New Roman"/>
        </w:rPr>
        <w:t xml:space="preserve">Po zakończeniu prac teren ten zostanie przywrócony do możliwie zbliżonego do stanu pierwotnego. Prowadzenie przedmiotowych prac przewidziano w osłonie tymczasowej grodzy budowlanej. Ponadto wskazane jest prowadzenie prac w sposób niepowodujący </w:t>
      </w:r>
      <w:r w:rsidRPr="00DC3F03">
        <w:rPr>
          <w:rFonts w:ascii="Times New Roman" w:hAnsi="Times New Roman"/>
        </w:rPr>
        <w:lastRenderedPageBreak/>
        <w:t xml:space="preserve">zamulenia i zanieczyszczenia terenu wód powierzchniowych i rowów zlokalizowanych </w:t>
      </w:r>
      <w:r w:rsidR="00D55F3D">
        <w:rPr>
          <w:rFonts w:ascii="Times New Roman" w:hAnsi="Times New Roman"/>
        </w:rPr>
        <w:t xml:space="preserve">       </w:t>
      </w:r>
      <w:r w:rsidRPr="00DC3F03">
        <w:rPr>
          <w:rFonts w:ascii="Times New Roman" w:hAnsi="Times New Roman"/>
        </w:rPr>
        <w:t xml:space="preserve">na działkach inwestycyjnych oraz na działkach sąsiednich. </w:t>
      </w:r>
    </w:p>
    <w:p w:rsidR="00012388" w:rsidRPr="00DC3F03" w:rsidRDefault="00B10BE4" w:rsidP="00073CD2">
      <w:pPr>
        <w:pStyle w:val="Styl1"/>
        <w:spacing w:line="240" w:lineRule="auto"/>
        <w:ind w:firstLine="708"/>
        <w:rPr>
          <w:rFonts w:ascii="Times New Roman" w:hAnsi="Times New Roman"/>
        </w:rPr>
      </w:pPr>
      <w:r w:rsidRPr="00DC3F03">
        <w:rPr>
          <w:rFonts w:ascii="Times New Roman" w:hAnsi="Times New Roman"/>
        </w:rPr>
        <w:t xml:space="preserve">Materiały budowlane oraz substancje i preparaty stosowane na etapie realizacji przedsięwzięcia, z kart charakterystyki których wynika, że mogą stanowić zagrożenie dla wód lub dla gleby, należy magazynować na terenie zaplecza budowy na utwardzonym </w:t>
      </w:r>
      <w:r w:rsidR="00D55F3D">
        <w:rPr>
          <w:rFonts w:ascii="Times New Roman" w:hAnsi="Times New Roman"/>
        </w:rPr>
        <w:t xml:space="preserve">                   </w:t>
      </w:r>
      <w:r w:rsidRPr="00DC3F03">
        <w:rPr>
          <w:rFonts w:ascii="Times New Roman" w:hAnsi="Times New Roman"/>
        </w:rPr>
        <w:t>i uszczelnionym podłożu, w miejscach</w:t>
      </w:r>
      <w:r w:rsidR="00CF1746" w:rsidRPr="00DC3F03">
        <w:rPr>
          <w:rFonts w:ascii="Times New Roman" w:hAnsi="Times New Roman"/>
        </w:rPr>
        <w:t xml:space="preserve"> osłoniętych przed działaniem czynników atmosferycznych oraz zabezpieczonych przed dostępem osób nieuprawnionych. Miejsca</w:t>
      </w:r>
      <w:r w:rsidR="00D55F3D">
        <w:rPr>
          <w:rFonts w:ascii="Times New Roman" w:hAnsi="Times New Roman"/>
        </w:rPr>
        <w:t xml:space="preserve">       </w:t>
      </w:r>
      <w:r w:rsidR="00CF1746" w:rsidRPr="00DC3F03">
        <w:rPr>
          <w:rFonts w:ascii="Times New Roman" w:hAnsi="Times New Roman"/>
        </w:rPr>
        <w:t xml:space="preserve"> te należy wyposażyć w urządzenia lub środki umożliwiające ich zebranie lub neutralizację, </w:t>
      </w:r>
      <w:r w:rsidR="00D55F3D">
        <w:rPr>
          <w:rFonts w:ascii="Times New Roman" w:hAnsi="Times New Roman"/>
        </w:rPr>
        <w:t xml:space="preserve">    </w:t>
      </w:r>
      <w:r w:rsidR="00CF1746" w:rsidRPr="00DC3F03">
        <w:rPr>
          <w:rFonts w:ascii="Times New Roman" w:hAnsi="Times New Roman"/>
        </w:rPr>
        <w:t>w sytuacji przypadkowego wydostania się z opakowań.</w:t>
      </w:r>
    </w:p>
    <w:p w:rsidR="00D94206" w:rsidRPr="00DC3F03" w:rsidRDefault="00D94206" w:rsidP="00073CD2">
      <w:pPr>
        <w:pStyle w:val="Styl1"/>
        <w:spacing w:line="240" w:lineRule="auto"/>
        <w:ind w:firstLine="708"/>
        <w:rPr>
          <w:rFonts w:ascii="Times New Roman" w:hAnsi="Times New Roman"/>
        </w:rPr>
      </w:pPr>
      <w:r w:rsidRPr="00DC3F03">
        <w:rPr>
          <w:rFonts w:ascii="Times New Roman" w:hAnsi="Times New Roman"/>
        </w:rPr>
        <w:t xml:space="preserve">Plac budowy oraz zaplecze budowy winny zostać wyposażone w techniczne </w:t>
      </w:r>
      <w:r w:rsidR="00D55F3D">
        <w:rPr>
          <w:rFonts w:ascii="Times New Roman" w:hAnsi="Times New Roman"/>
        </w:rPr>
        <w:t xml:space="preserve">                 </w:t>
      </w:r>
      <w:r w:rsidRPr="00DC3F03">
        <w:rPr>
          <w:rFonts w:ascii="Times New Roman" w:hAnsi="Times New Roman"/>
        </w:rPr>
        <w:t xml:space="preserve">i chemiczne środki do usuwania zanieczyszczeń ropopochodnych (np. materiały sorbentowe). W przypadku wycieku substancji ropopochodnych winny być niezwłocznie usuwane. </w:t>
      </w:r>
    </w:p>
    <w:p w:rsidR="00D94206" w:rsidRPr="00DC3F03" w:rsidRDefault="00D94206" w:rsidP="00BC0257">
      <w:pPr>
        <w:pStyle w:val="Styl1"/>
        <w:spacing w:line="240" w:lineRule="auto"/>
        <w:ind w:firstLine="708"/>
        <w:rPr>
          <w:rFonts w:ascii="Times New Roman" w:hAnsi="Times New Roman"/>
        </w:rPr>
      </w:pPr>
      <w:r w:rsidRPr="00DC3F03">
        <w:rPr>
          <w:rFonts w:ascii="Times New Roman" w:hAnsi="Times New Roman"/>
        </w:rPr>
        <w:t xml:space="preserve">Ewentualne tankowanie, serwisowanie oraz parkowanie maszyn i urządzeń oraz pojazdów budowlanych należy prowadzić na terenie specjalnie przygotowanego placu </w:t>
      </w:r>
      <w:r w:rsidR="00D55F3D">
        <w:rPr>
          <w:rFonts w:ascii="Times New Roman" w:hAnsi="Times New Roman"/>
        </w:rPr>
        <w:t xml:space="preserve">          </w:t>
      </w:r>
      <w:r w:rsidRPr="00DC3F03">
        <w:rPr>
          <w:rFonts w:ascii="Times New Roman" w:hAnsi="Times New Roman"/>
        </w:rPr>
        <w:t xml:space="preserve">w obrębie zaplecza budowy. Możliwe jest tankowanie i serwisowanie stacjonarnych maszyn </w:t>
      </w:r>
      <w:r w:rsidR="00D55F3D">
        <w:rPr>
          <w:rFonts w:ascii="Times New Roman" w:hAnsi="Times New Roman"/>
        </w:rPr>
        <w:t xml:space="preserve">    </w:t>
      </w:r>
      <w:r w:rsidRPr="00DC3F03">
        <w:rPr>
          <w:rFonts w:ascii="Times New Roman" w:hAnsi="Times New Roman"/>
        </w:rPr>
        <w:t xml:space="preserve">i urządzeń budowlanych poza ww. miejscem, pod warunkiem zabezpieczenia gleby w miejscu ich posadowienia za pomocą materiałów technicznych umożliwiających ujęcie ewentualnych wycieków substancji ropopochodnych. </w:t>
      </w:r>
    </w:p>
    <w:p w:rsidR="00D94206" w:rsidRPr="00DC3F03" w:rsidRDefault="00D94206" w:rsidP="00BC0257">
      <w:pPr>
        <w:pStyle w:val="Styl1"/>
        <w:spacing w:line="240" w:lineRule="auto"/>
        <w:ind w:firstLine="708"/>
        <w:rPr>
          <w:rFonts w:ascii="Times New Roman" w:hAnsi="Times New Roman"/>
        </w:rPr>
      </w:pPr>
      <w:r w:rsidRPr="00DC3F03">
        <w:rPr>
          <w:rFonts w:ascii="Times New Roman" w:hAnsi="Times New Roman"/>
        </w:rPr>
        <w:t xml:space="preserve">Materiały pędne oraz oleje i smary wykorzystywane na etapie realizacji przedsięwzięcia należy magazynować w zamkniętych i szczelnych pojemnikach, odpornych na działanie przechowywanych w nich substancji, w miejscach osłoniętych przed działaniem czynników atmosferycznych oraz zabezpieczonych przed dostępem osób nieuprawnionych. </w:t>
      </w:r>
    </w:p>
    <w:p w:rsidR="00D94206" w:rsidRPr="00DC3F03" w:rsidRDefault="00D94206" w:rsidP="00BC0257">
      <w:pPr>
        <w:pStyle w:val="Styl1"/>
        <w:spacing w:line="240" w:lineRule="auto"/>
        <w:ind w:firstLine="708"/>
        <w:rPr>
          <w:rFonts w:ascii="Times New Roman" w:hAnsi="Times New Roman"/>
        </w:rPr>
      </w:pPr>
      <w:r w:rsidRPr="00DC3F03">
        <w:rPr>
          <w:rFonts w:ascii="Times New Roman" w:hAnsi="Times New Roman"/>
        </w:rPr>
        <w:t xml:space="preserve">Emisja hałasu oraz zanieczyszczeń do powietrza w okresie realizacji przedsięwzięcia będzie miała charakter okresowy i odwracalny, a uciążliwości z nią związane ustaną wraz </w:t>
      </w:r>
      <w:r w:rsidR="00D55F3D">
        <w:rPr>
          <w:rFonts w:ascii="Times New Roman" w:hAnsi="Times New Roman"/>
        </w:rPr>
        <w:t xml:space="preserve">      </w:t>
      </w:r>
      <w:r w:rsidRPr="00DC3F03">
        <w:rPr>
          <w:rFonts w:ascii="Times New Roman" w:hAnsi="Times New Roman"/>
        </w:rPr>
        <w:t>z zakończeniem prac budowlanych. Ww. emisje oraz ewentualne uciążliwości akustyczne podczas prowadzonych prac budowlanych</w:t>
      </w:r>
      <w:r w:rsidR="00D55F3D">
        <w:rPr>
          <w:rFonts w:ascii="Times New Roman" w:hAnsi="Times New Roman"/>
        </w:rPr>
        <w:t xml:space="preserve"> będą minimalizowane poprzez m.</w:t>
      </w:r>
      <w:r w:rsidRPr="00DC3F03">
        <w:rPr>
          <w:rFonts w:ascii="Times New Roman" w:hAnsi="Times New Roman"/>
        </w:rPr>
        <w:t xml:space="preserve">in. nieprowadzenie prac z wykorzystaniem pojazdów, maszyn i urządzeń budowlanych emitujących hałas do otoczenia, w szczególności takich jak: samochody ciężarowe, koparki, spycharki, ciągniki, maszyny i urządzenia do cięcia materiałów twardych w godzinach </w:t>
      </w:r>
      <w:r w:rsidR="00D55F3D">
        <w:rPr>
          <w:rFonts w:ascii="Times New Roman" w:hAnsi="Times New Roman"/>
        </w:rPr>
        <w:t xml:space="preserve">         </w:t>
      </w:r>
      <w:r w:rsidRPr="00DC3F03">
        <w:rPr>
          <w:rFonts w:ascii="Times New Roman" w:hAnsi="Times New Roman"/>
        </w:rPr>
        <w:t xml:space="preserve">od 22.00 do 6.00 (poniedziałek – sobota) oraz w dniach ustawowo wolnych od pracy, unikana będzie również równoczesna praca pojazdów, maszyn i urządzeń budowlanych emitujących hałas do otoczenia. Przy realizacji planowanego przedsięwzięcia będą wykorzystywane maszyny, urządzenia sprawne technicznie, nie będą pracowały na biegu jałowym (rozładunek i załadunek przy wyłączonych silnikach). </w:t>
      </w:r>
    </w:p>
    <w:p w:rsidR="00D94206" w:rsidRPr="00DC3F03" w:rsidRDefault="00D94206" w:rsidP="00BC0257">
      <w:pPr>
        <w:pStyle w:val="Styl1"/>
        <w:spacing w:line="240" w:lineRule="auto"/>
        <w:ind w:firstLine="708"/>
        <w:rPr>
          <w:rFonts w:ascii="Times New Roman" w:hAnsi="Times New Roman"/>
        </w:rPr>
      </w:pPr>
      <w:r w:rsidRPr="00DC3F03">
        <w:rPr>
          <w:rFonts w:ascii="Times New Roman" w:hAnsi="Times New Roman"/>
        </w:rPr>
        <w:t xml:space="preserve">Transport sprzętu, materiałów i urobku ziemnego prowadzony będzie </w:t>
      </w:r>
      <w:r w:rsidR="00D55F3D">
        <w:rPr>
          <w:rFonts w:ascii="Times New Roman" w:hAnsi="Times New Roman"/>
        </w:rPr>
        <w:t xml:space="preserve">                        </w:t>
      </w:r>
      <w:r w:rsidRPr="00DC3F03">
        <w:rPr>
          <w:rFonts w:ascii="Times New Roman" w:hAnsi="Times New Roman"/>
        </w:rPr>
        <w:t xml:space="preserve">po wyznaczonych trasach przejazdu na terenie inwestycyjnym i przy wykorzystaniu istniejącej sieci publicznych dróg komunikacyjnych. </w:t>
      </w:r>
    </w:p>
    <w:p w:rsidR="00D94206" w:rsidRPr="00DC3F03" w:rsidRDefault="00D94206" w:rsidP="00BC0257">
      <w:pPr>
        <w:pStyle w:val="Styl1"/>
        <w:spacing w:line="240" w:lineRule="auto"/>
        <w:ind w:firstLine="708"/>
        <w:rPr>
          <w:rFonts w:ascii="Times New Roman" w:hAnsi="Times New Roman"/>
        </w:rPr>
      </w:pPr>
      <w:r w:rsidRPr="00DC3F03">
        <w:rPr>
          <w:rFonts w:ascii="Times New Roman" w:hAnsi="Times New Roman"/>
        </w:rPr>
        <w:t xml:space="preserve">Wykonywane prace nie mogą powodować zmian stanu wody na gruncie ze szkodą </w:t>
      </w:r>
      <w:r w:rsidR="00D55F3D">
        <w:rPr>
          <w:rFonts w:ascii="Times New Roman" w:hAnsi="Times New Roman"/>
        </w:rPr>
        <w:t xml:space="preserve">   </w:t>
      </w:r>
      <w:r w:rsidRPr="00DC3F03">
        <w:rPr>
          <w:rFonts w:ascii="Times New Roman" w:hAnsi="Times New Roman"/>
        </w:rPr>
        <w:t xml:space="preserve">dla gruntów sąsiednich. </w:t>
      </w:r>
    </w:p>
    <w:p w:rsidR="00D94206" w:rsidRPr="00DC3F03" w:rsidRDefault="00D94206" w:rsidP="00BC0257">
      <w:pPr>
        <w:pStyle w:val="Styl1"/>
        <w:spacing w:line="240" w:lineRule="auto"/>
        <w:ind w:firstLine="708"/>
        <w:rPr>
          <w:rFonts w:ascii="Times New Roman" w:hAnsi="Times New Roman"/>
        </w:rPr>
      </w:pPr>
      <w:r w:rsidRPr="00DC3F03">
        <w:rPr>
          <w:rFonts w:ascii="Times New Roman" w:hAnsi="Times New Roman"/>
        </w:rPr>
        <w:t xml:space="preserve">Odpady powstałe na etapie realizacji przedsięwzięcia należy magazynować na terenie pozostającym we władaniu Inwestora. Odpady niebezpieczne należy magazynować </w:t>
      </w:r>
      <w:r w:rsidR="00D55F3D">
        <w:rPr>
          <w:rFonts w:ascii="Times New Roman" w:hAnsi="Times New Roman"/>
        </w:rPr>
        <w:t xml:space="preserve">               </w:t>
      </w:r>
      <w:r w:rsidRPr="00DC3F03">
        <w:rPr>
          <w:rFonts w:ascii="Times New Roman" w:hAnsi="Times New Roman"/>
        </w:rPr>
        <w:t xml:space="preserve">w zamkniętych i szczelnych pojemnikach, odpornych na działanie przechowywanych w nich substancji. Place i miejsca przeznaczone do magazynowania odpadów niebezpiecznych należy zlokalizować na utwardzonym i szczelnym podłożu, w miejscach osłoniętych przed działaniem czynników atmosferycznych oraz zabezpieczonych przed </w:t>
      </w:r>
      <w:r w:rsidR="00BC0257">
        <w:rPr>
          <w:rFonts w:ascii="Times New Roman" w:hAnsi="Times New Roman"/>
        </w:rPr>
        <w:t>dostępem osób nieuprawnionych. w</w:t>
      </w:r>
      <w:r w:rsidRPr="00DC3F03">
        <w:rPr>
          <w:rFonts w:ascii="Times New Roman" w:hAnsi="Times New Roman"/>
        </w:rPr>
        <w:t xml:space="preserve">w. place i miejsca należy wyposażyć w urządzenia lub środki umożliwiające zebranie lub neutralizację odpadów, w sytuacji ich przypadkowego wydostania się z pojemników. Rodzaje i ilości tych urządzeń lub środków należy dostosować do rodzaju </w:t>
      </w:r>
      <w:r w:rsidR="00D55F3D">
        <w:rPr>
          <w:rFonts w:ascii="Times New Roman" w:hAnsi="Times New Roman"/>
        </w:rPr>
        <w:t xml:space="preserve">   </w:t>
      </w:r>
      <w:r w:rsidRPr="00DC3F03">
        <w:rPr>
          <w:rFonts w:ascii="Times New Roman" w:hAnsi="Times New Roman"/>
        </w:rPr>
        <w:t xml:space="preserve">i ilości magazynowanych odpadów. W przypadku wydostania się odpadów z pojemników należy je niezwłocznie usunąć. </w:t>
      </w:r>
    </w:p>
    <w:p w:rsidR="00D94206" w:rsidRPr="00DC3F03" w:rsidRDefault="00D94206" w:rsidP="00BC0257">
      <w:pPr>
        <w:pStyle w:val="Styl1"/>
        <w:spacing w:line="240" w:lineRule="auto"/>
        <w:ind w:firstLine="708"/>
        <w:rPr>
          <w:rFonts w:ascii="Times New Roman" w:hAnsi="Times New Roman"/>
        </w:rPr>
      </w:pPr>
      <w:r w:rsidRPr="00DC3F03">
        <w:rPr>
          <w:rFonts w:ascii="Times New Roman" w:hAnsi="Times New Roman"/>
        </w:rPr>
        <w:t xml:space="preserve">Część powstałych niezanieczyszczonych mas ziemnych zostanie zagospodarowana </w:t>
      </w:r>
      <w:r w:rsidR="00E028A1">
        <w:rPr>
          <w:rFonts w:ascii="Times New Roman" w:hAnsi="Times New Roman"/>
        </w:rPr>
        <w:t xml:space="preserve">    </w:t>
      </w:r>
      <w:r w:rsidRPr="00DC3F03">
        <w:rPr>
          <w:rFonts w:ascii="Times New Roman" w:hAnsi="Times New Roman"/>
        </w:rPr>
        <w:t xml:space="preserve">na terenie inwestycyjnym mając na uwadze zakaz zmian stanu wody na gruncie ze szkodą </w:t>
      </w:r>
      <w:r w:rsidR="00E028A1">
        <w:rPr>
          <w:rFonts w:ascii="Times New Roman" w:hAnsi="Times New Roman"/>
        </w:rPr>
        <w:t xml:space="preserve">    </w:t>
      </w:r>
      <w:r w:rsidRPr="00DC3F03">
        <w:rPr>
          <w:rFonts w:ascii="Times New Roman" w:hAnsi="Times New Roman"/>
        </w:rPr>
        <w:lastRenderedPageBreak/>
        <w:t xml:space="preserve">dla gruntów sąsiednich oraz zapisy art. 101r. ustawy z dnia 27 kwietnia 2001 r. Prawo ochrony środowiska, tj. zabrania się używania do prac ziemnych gleby lub ziemi, jeżeli jest przekroczona w nich dopuszczalna zawartość substancji powodującej ryzyko, określona </w:t>
      </w:r>
      <w:r w:rsidR="00E028A1">
        <w:rPr>
          <w:rFonts w:ascii="Times New Roman" w:hAnsi="Times New Roman"/>
        </w:rPr>
        <w:t xml:space="preserve">        </w:t>
      </w:r>
      <w:r w:rsidRPr="00DC3F03">
        <w:rPr>
          <w:rFonts w:ascii="Times New Roman" w:hAnsi="Times New Roman"/>
        </w:rPr>
        <w:t xml:space="preserve">w przepisach wydanych na podstawie art. 101a ust. 5, dla gruntów występujących w miejscu użycia tej gleby lub ziemi. </w:t>
      </w:r>
    </w:p>
    <w:p w:rsidR="00D94206" w:rsidRPr="00DC3F03" w:rsidRDefault="00D94206" w:rsidP="00BC0257">
      <w:pPr>
        <w:pStyle w:val="Styl1"/>
        <w:spacing w:line="240" w:lineRule="auto"/>
        <w:ind w:firstLine="708"/>
        <w:rPr>
          <w:rFonts w:ascii="Times New Roman" w:hAnsi="Times New Roman"/>
        </w:rPr>
      </w:pPr>
      <w:r w:rsidRPr="00DC3F03">
        <w:rPr>
          <w:rFonts w:ascii="Times New Roman" w:hAnsi="Times New Roman"/>
        </w:rPr>
        <w:t>Na etapie realizacji Inwestor powinien wyposażyć zaplecze budowy w przenośne, szczelne sanitariaty, których zawartość usuwana będzie przez uprawnione podmioty</w:t>
      </w:r>
      <w:r w:rsidR="0079654E">
        <w:rPr>
          <w:rFonts w:ascii="Times New Roman" w:hAnsi="Times New Roman"/>
        </w:rPr>
        <w:t xml:space="preserve">               </w:t>
      </w:r>
      <w:r w:rsidRPr="00DC3F03">
        <w:rPr>
          <w:rFonts w:ascii="Times New Roman" w:hAnsi="Times New Roman"/>
        </w:rPr>
        <w:t xml:space="preserve"> i wywożona do najbliższej oczyszczalni ścieków.</w:t>
      </w:r>
    </w:p>
    <w:p w:rsidR="00D94206" w:rsidRPr="00DC3F03" w:rsidRDefault="00D94206" w:rsidP="00BC0257">
      <w:pPr>
        <w:pStyle w:val="Styl1"/>
        <w:spacing w:line="240" w:lineRule="auto"/>
        <w:ind w:firstLine="708"/>
        <w:rPr>
          <w:rFonts w:ascii="Times New Roman" w:hAnsi="Times New Roman"/>
        </w:rPr>
      </w:pPr>
      <w:r w:rsidRPr="00DC3F03">
        <w:rPr>
          <w:rFonts w:ascii="Times New Roman" w:hAnsi="Times New Roman"/>
        </w:rPr>
        <w:t xml:space="preserve">O charakterze oddziaływań na środowisko przedmiotowej inwestycji na etapie eksploatacji decyduje planowany dla obiektu sposób gospodarowania wodą. Wpływ planowanych działań będzie się charakteryzował stabilizacją poziomu zwierciadła wody </w:t>
      </w:r>
      <w:r w:rsidR="0079654E">
        <w:rPr>
          <w:rFonts w:ascii="Times New Roman" w:hAnsi="Times New Roman"/>
        </w:rPr>
        <w:t xml:space="preserve">       </w:t>
      </w:r>
      <w:r w:rsidRPr="00DC3F03">
        <w:rPr>
          <w:rFonts w:ascii="Times New Roman" w:hAnsi="Times New Roman"/>
        </w:rPr>
        <w:t xml:space="preserve">w czasie przepływów niskich i średnich na rzędnej około 231,30 m n.p.m. na odcinku powyżej brodu. Przepływy wielkie (powodziowe) Q1% będą się natomiast układały </w:t>
      </w:r>
      <w:r w:rsidR="0079654E">
        <w:rPr>
          <w:rFonts w:ascii="Times New Roman" w:hAnsi="Times New Roman"/>
        </w:rPr>
        <w:t xml:space="preserve">              </w:t>
      </w:r>
      <w:r w:rsidRPr="00DC3F03">
        <w:rPr>
          <w:rFonts w:ascii="Times New Roman" w:hAnsi="Times New Roman"/>
        </w:rPr>
        <w:t>na przedmiotowym odcinku na niższych rzędnych niż dotychczas. Tak więc wpływ przedsięwzięcia polega na stabilizacji przepływów niskich i średnich powyżej istniejącego brodu i niewielkiemu obniżeniu przepływów powodziowych.</w:t>
      </w:r>
    </w:p>
    <w:p w:rsidR="00D94206" w:rsidRPr="00DC3F03" w:rsidRDefault="00D94206" w:rsidP="00BC0257">
      <w:pPr>
        <w:pStyle w:val="Styl1"/>
        <w:spacing w:line="240" w:lineRule="auto"/>
        <w:ind w:firstLine="708"/>
        <w:rPr>
          <w:rFonts w:ascii="Times New Roman" w:hAnsi="Times New Roman"/>
        </w:rPr>
      </w:pPr>
      <w:r w:rsidRPr="00DC3F03">
        <w:rPr>
          <w:rFonts w:ascii="Times New Roman" w:hAnsi="Times New Roman"/>
        </w:rPr>
        <w:t>Zgodnie z ekspertyzą przyrodniczą dla obszaru Natura 2000 Dolina Białej Nidy PLH260013 wykonaną na potrzeby opracowania planu zadań ochronnych z 2021 r. w zasięgu przewidywanego obszaru, na który będzie oddziaływać przedmiotowe przedsięwzięcie znajduję się siedlisko przyrodnicze o kodzie 6510 Niżowe i górskie świeże łąki użytkowane ekstensy</w:t>
      </w:r>
      <w:r w:rsidR="00581C15">
        <w:rPr>
          <w:rFonts w:ascii="Times New Roman" w:hAnsi="Times New Roman"/>
        </w:rPr>
        <w:t xml:space="preserve">wnie (Arrhenatherionelatioris). </w:t>
      </w:r>
      <w:r w:rsidRPr="00DC3F03">
        <w:rPr>
          <w:rFonts w:ascii="Times New Roman" w:hAnsi="Times New Roman"/>
        </w:rPr>
        <w:t xml:space="preserve">W przedłożonej dokumentacji stwierdzono, </w:t>
      </w:r>
      <w:r w:rsidR="0079654E">
        <w:rPr>
          <w:rFonts w:ascii="Times New Roman" w:hAnsi="Times New Roman"/>
        </w:rPr>
        <w:t xml:space="preserve">             </w:t>
      </w:r>
      <w:r w:rsidRPr="00DC3F03">
        <w:rPr>
          <w:rFonts w:ascii="Times New Roman" w:hAnsi="Times New Roman"/>
        </w:rPr>
        <w:t xml:space="preserve">że dojdzie do zajęcia tego siedliska na powierzchni ok. 300 m². Powierzchnia siedliska </w:t>
      </w:r>
      <w:r w:rsidR="0079654E">
        <w:rPr>
          <w:rFonts w:ascii="Times New Roman" w:hAnsi="Times New Roman"/>
        </w:rPr>
        <w:t xml:space="preserve">         </w:t>
      </w:r>
      <w:r w:rsidRPr="00DC3F03">
        <w:rPr>
          <w:rFonts w:ascii="Times New Roman" w:hAnsi="Times New Roman"/>
        </w:rPr>
        <w:t xml:space="preserve">w obszarze Natura 2000 Dolina Białej Nidy wynosi 1089,37 ha, w związku z czym zajętość siedliska wyniesie niecałe 0,003%. Niewielka zajętość skrajnej części siedliska nie spowoduje znacząco negatywnego oddziaływania na obszar Natura 2000. W pobliżu oddziaływania inwestycji nie stwierdzono innych przedmiotów ochrony. Na odcinku rzeki Biała Nida gdzie planowane jest przedsięwzięcie stwierdzono występowanie czterech gatunków ryb: śliz, kiełb, płoć i okoń. Gatunki śliz pospolity Barbatulabarbatula, kiełb </w:t>
      </w:r>
      <w:r w:rsidR="00581C15">
        <w:rPr>
          <w:rFonts w:ascii="Times New Roman" w:hAnsi="Times New Roman"/>
        </w:rPr>
        <w:t xml:space="preserve">biało płetwy </w:t>
      </w:r>
      <w:r w:rsidRPr="00DC3F03">
        <w:rPr>
          <w:rFonts w:ascii="Times New Roman" w:hAnsi="Times New Roman"/>
        </w:rPr>
        <w:t xml:space="preserve">Romanogobioalbipinnatus oraz kiełb Kesslera Romanogobiokessleri objęte </w:t>
      </w:r>
      <w:r w:rsidR="0079654E">
        <w:rPr>
          <w:rFonts w:ascii="Times New Roman" w:hAnsi="Times New Roman"/>
        </w:rPr>
        <w:t xml:space="preserve">       </w:t>
      </w:r>
      <w:r w:rsidR="00581C15">
        <w:rPr>
          <w:rFonts w:ascii="Times New Roman" w:hAnsi="Times New Roman"/>
        </w:rPr>
        <w:t xml:space="preserve">                   </w:t>
      </w:r>
      <w:r w:rsidR="0079654E">
        <w:rPr>
          <w:rFonts w:ascii="Times New Roman" w:hAnsi="Times New Roman"/>
        </w:rPr>
        <w:t xml:space="preserve">  </w:t>
      </w:r>
      <w:r w:rsidRPr="00DC3F03">
        <w:rPr>
          <w:rFonts w:ascii="Times New Roman" w:hAnsi="Times New Roman"/>
        </w:rPr>
        <w:t xml:space="preserve">są częściową ochroną gatunkową zgodnie z rozporządzeniem Ministra Środowiska z dnia 16.12.2016 r. w sprawie ochrony gatunkowej zwierząt (Dz. U. z 2022 r. poz. 2380). </w:t>
      </w:r>
      <w:r w:rsidR="0079654E">
        <w:rPr>
          <w:rFonts w:ascii="Times New Roman" w:hAnsi="Times New Roman"/>
        </w:rPr>
        <w:t xml:space="preserve">              </w:t>
      </w:r>
      <w:r w:rsidRPr="00DC3F03">
        <w:rPr>
          <w:rFonts w:ascii="Times New Roman" w:hAnsi="Times New Roman"/>
        </w:rPr>
        <w:t>W związku z powyższym, w przypadku stwierdzenia okazów tych gatunków w obszarze planowanych działań oraz podejrzenia naruszenia obowiązujących zakazów, konieczne może być uzyskanie dodatkowo stosownych zezwoleń w trybie art. 56 ustawy o ochronie przyrody. Zgodnie z Kip w związku z realizacją przedmiotowego zamierzenia inwestycyjnego powstanie miejsce potencjalnego tarła dla ryb łososiowatych. W obszarze planowanej inwestycji nie stwierdzono siedlisk roślin i grzybów objętych ochroną gatunkową.</w:t>
      </w:r>
    </w:p>
    <w:p w:rsidR="00D94206" w:rsidRPr="00DC3F03" w:rsidRDefault="00D94206" w:rsidP="00BC0257">
      <w:pPr>
        <w:pStyle w:val="Styl1"/>
        <w:spacing w:line="240" w:lineRule="auto"/>
        <w:ind w:firstLine="708"/>
        <w:rPr>
          <w:rFonts w:ascii="Times New Roman" w:hAnsi="Times New Roman"/>
        </w:rPr>
      </w:pPr>
      <w:r w:rsidRPr="00DC3F03">
        <w:rPr>
          <w:rFonts w:ascii="Times New Roman" w:hAnsi="Times New Roman"/>
        </w:rPr>
        <w:t xml:space="preserve">W celu zminimalizowania oddziaływania inwestycji na rośliny, grzyby i zwierzęta </w:t>
      </w:r>
      <w:r w:rsidR="0079654E">
        <w:rPr>
          <w:rFonts w:ascii="Times New Roman" w:hAnsi="Times New Roman"/>
        </w:rPr>
        <w:t xml:space="preserve">    </w:t>
      </w:r>
      <w:r w:rsidRPr="00DC3F03">
        <w:rPr>
          <w:rFonts w:ascii="Times New Roman" w:hAnsi="Times New Roman"/>
        </w:rPr>
        <w:t xml:space="preserve">na etapie jej realizacji należy zapewnić nadzór przyrodniczy oraz stosować się do jego wskazań. Zadaniem nadzoru przyrodniczego będzie rozpoznanie aktualnego stanu środowiska przyrodniczego w miejscu prowadzenia robót oraz jeżeli zajdzie taka potrzeba, wskazywanie rozwiązań organizacyjnych lub technicznych w celu ochrony zaobserwowanych wartości, </w:t>
      </w:r>
      <w:r w:rsidR="0079654E">
        <w:rPr>
          <w:rFonts w:ascii="Times New Roman" w:hAnsi="Times New Roman"/>
        </w:rPr>
        <w:t xml:space="preserve">     </w:t>
      </w:r>
      <w:r w:rsidRPr="00DC3F03">
        <w:rPr>
          <w:rFonts w:ascii="Times New Roman" w:hAnsi="Times New Roman"/>
        </w:rPr>
        <w:t xml:space="preserve">w szczególności chronionych gatunków roślin, zwierząt i grzybów. Należy prowadzić dokumentację nadzoru przyrodniczego, w szczególności zawierającą informacje o czasie </w:t>
      </w:r>
      <w:r w:rsidR="0079654E">
        <w:rPr>
          <w:rFonts w:ascii="Times New Roman" w:hAnsi="Times New Roman"/>
        </w:rPr>
        <w:t xml:space="preserve">        </w:t>
      </w:r>
      <w:r w:rsidRPr="00DC3F03">
        <w:rPr>
          <w:rFonts w:ascii="Times New Roman" w:hAnsi="Times New Roman"/>
        </w:rPr>
        <w:t xml:space="preserve">i miejscu wykonywania nadzoru, kwalifikacji osób prowadzących nadzór, spostrzeżeniach </w:t>
      </w:r>
      <w:r w:rsidR="0079654E">
        <w:rPr>
          <w:rFonts w:ascii="Times New Roman" w:hAnsi="Times New Roman"/>
        </w:rPr>
        <w:t xml:space="preserve">   </w:t>
      </w:r>
      <w:r w:rsidRPr="00DC3F03">
        <w:rPr>
          <w:rFonts w:ascii="Times New Roman" w:hAnsi="Times New Roman"/>
        </w:rPr>
        <w:t>co do stanu środowiska przyrodniczego, wydanych zaleceniach.</w:t>
      </w:r>
    </w:p>
    <w:p w:rsidR="00D94206" w:rsidRPr="00DC3F03" w:rsidRDefault="00D94206" w:rsidP="00BC0257">
      <w:pPr>
        <w:pStyle w:val="Styl1"/>
        <w:spacing w:line="240" w:lineRule="auto"/>
        <w:ind w:firstLine="708"/>
        <w:rPr>
          <w:rFonts w:ascii="Times New Roman" w:hAnsi="Times New Roman"/>
        </w:rPr>
      </w:pPr>
      <w:r w:rsidRPr="00DC3F03">
        <w:rPr>
          <w:rFonts w:ascii="Times New Roman" w:hAnsi="Times New Roman"/>
        </w:rPr>
        <w:t>Szczególnie ważna będzie stała obecność nadzoru podczas prac związanych z:</w:t>
      </w:r>
    </w:p>
    <w:p w:rsidR="00D94206" w:rsidRPr="00DC3F03" w:rsidRDefault="00D94206" w:rsidP="000679E7">
      <w:pPr>
        <w:pStyle w:val="Styl1"/>
        <w:numPr>
          <w:ilvl w:val="0"/>
          <w:numId w:val="3"/>
        </w:numPr>
        <w:spacing w:line="240" w:lineRule="auto"/>
        <w:rPr>
          <w:rFonts w:ascii="Times New Roman" w:hAnsi="Times New Roman"/>
        </w:rPr>
      </w:pPr>
      <w:r w:rsidRPr="00DC3F03">
        <w:rPr>
          <w:rFonts w:ascii="Times New Roman" w:hAnsi="Times New Roman"/>
        </w:rPr>
        <w:t>prowadzeniem prac w korycie rzeki - zadaniem nadzoru będzie kontrola terenu pod kątem obecności ichtiofauny 1-7 dni przed planowanym rozpoczęciem prac w korycie rzeki; nadzór przyrodniczy przy uwzględnieniu okresu tarła i okresów ochronnych stwierdzonych gatunków ryb, określi termin podjęcia prac w korycie rzecznym;</w:t>
      </w:r>
    </w:p>
    <w:p w:rsidR="00D94206" w:rsidRPr="00DC3F03" w:rsidRDefault="00D94206" w:rsidP="000679E7">
      <w:pPr>
        <w:pStyle w:val="Styl1"/>
        <w:numPr>
          <w:ilvl w:val="0"/>
          <w:numId w:val="3"/>
        </w:numPr>
        <w:spacing w:line="240" w:lineRule="auto"/>
        <w:rPr>
          <w:rFonts w:ascii="Times New Roman" w:hAnsi="Times New Roman"/>
        </w:rPr>
      </w:pPr>
      <w:r w:rsidRPr="00DC3F03">
        <w:rPr>
          <w:rFonts w:ascii="Times New Roman" w:hAnsi="Times New Roman"/>
        </w:rPr>
        <w:lastRenderedPageBreak/>
        <w:t xml:space="preserve">wycinką krzewów - zadaniem nadzoru będzie kontrola terenu pod kątem obecności stanowisk lęgowych ptaków 1-3 dni przed planowaną wycinką krzewów; w przypadku stwierdzenia lęgów, prace związane z wycinką należy wstrzymać do czasu wyprowadzenia lęgów, a możliwość ponownego podjęcia prac należy skonsultować </w:t>
      </w:r>
      <w:r w:rsidR="0079654E">
        <w:rPr>
          <w:rFonts w:ascii="Times New Roman" w:hAnsi="Times New Roman"/>
        </w:rPr>
        <w:t xml:space="preserve">   </w:t>
      </w:r>
      <w:r w:rsidRPr="00DC3F03">
        <w:rPr>
          <w:rFonts w:ascii="Times New Roman" w:hAnsi="Times New Roman"/>
        </w:rPr>
        <w:t>z nadzorem przyrodniczym.</w:t>
      </w:r>
    </w:p>
    <w:p w:rsidR="00D94206" w:rsidRPr="00DC3F03" w:rsidRDefault="00D94206" w:rsidP="00BC0257">
      <w:pPr>
        <w:pStyle w:val="Styl1"/>
        <w:spacing w:line="240" w:lineRule="auto"/>
        <w:ind w:firstLine="360"/>
        <w:rPr>
          <w:rFonts w:ascii="Times New Roman" w:hAnsi="Times New Roman"/>
        </w:rPr>
      </w:pPr>
      <w:r w:rsidRPr="00DC3F03">
        <w:rPr>
          <w:rFonts w:ascii="Times New Roman" w:hAnsi="Times New Roman"/>
        </w:rPr>
        <w:t xml:space="preserve">Przed rozpoczęciem robót teren budowy zostanie skontrolowany pod względem występowania zwierząt, w szczególności wykopy, koleiny, rowy, itp. lub inne miejsca, które mogłyby stanowić pułapki dla małych zwierząt oraz eliminowane będą elementy mogące powodować ich okaleczenie czy zaplątanie; w przypadku ich uwięzienia będą chwytane </w:t>
      </w:r>
      <w:r w:rsidR="0079654E">
        <w:rPr>
          <w:rFonts w:ascii="Times New Roman" w:hAnsi="Times New Roman"/>
        </w:rPr>
        <w:t xml:space="preserve">             </w:t>
      </w:r>
      <w:r w:rsidRPr="00DC3F03">
        <w:rPr>
          <w:rFonts w:ascii="Times New Roman" w:hAnsi="Times New Roman"/>
        </w:rPr>
        <w:t xml:space="preserve">i przenoszone pod nadzorem przyrodniczym w odpowiednie dla danego gatunku siedliska poza rejonem oddziaływania przedsięwzięcia; przed zasypaniem wykopy będą starannie sprawdzone pod kątem obecności zwierząt; napotkane osobniki zostaną odłowione, </w:t>
      </w:r>
      <w:r w:rsidR="0079654E">
        <w:rPr>
          <w:rFonts w:ascii="Times New Roman" w:hAnsi="Times New Roman"/>
        </w:rPr>
        <w:t xml:space="preserve">                </w:t>
      </w:r>
      <w:r w:rsidRPr="00DC3F03">
        <w:rPr>
          <w:rFonts w:ascii="Times New Roman" w:hAnsi="Times New Roman"/>
        </w:rPr>
        <w:t>a następnie przeniesione w bezpieczne miejsca na tereny sąsiednie o podobnych warunkach siedliskowych, niekolidujące z inwestycją.</w:t>
      </w:r>
    </w:p>
    <w:p w:rsidR="00D94206" w:rsidRPr="00DC3F03" w:rsidRDefault="00BC0257" w:rsidP="00BC0257">
      <w:pPr>
        <w:pStyle w:val="Styl1"/>
        <w:spacing w:line="240" w:lineRule="auto"/>
        <w:ind w:firstLine="360"/>
        <w:rPr>
          <w:rFonts w:ascii="Times New Roman" w:hAnsi="Times New Roman"/>
        </w:rPr>
      </w:pPr>
      <w:r>
        <w:rPr>
          <w:rFonts w:ascii="Times New Roman" w:hAnsi="Times New Roman"/>
        </w:rPr>
        <w:t xml:space="preserve">W </w:t>
      </w:r>
      <w:r w:rsidR="00D94206" w:rsidRPr="00DC3F03">
        <w:rPr>
          <w:rFonts w:ascii="Times New Roman" w:hAnsi="Times New Roman"/>
        </w:rPr>
        <w:t>związku z powyższym nie przewiduje się znacząco negatywnego oddziaływania inwestycji, na mogące występować w jej zasięgu gatunki roślin, zwierząt i grzybów.</w:t>
      </w:r>
    </w:p>
    <w:p w:rsidR="00D94206" w:rsidRPr="00DC3F03" w:rsidRDefault="00D94206" w:rsidP="000A69CF">
      <w:pPr>
        <w:pStyle w:val="Styl1"/>
        <w:spacing w:line="240" w:lineRule="auto"/>
        <w:ind w:firstLine="360"/>
        <w:rPr>
          <w:rFonts w:ascii="Times New Roman" w:hAnsi="Times New Roman"/>
        </w:rPr>
      </w:pPr>
      <w:r w:rsidRPr="00DC3F03">
        <w:rPr>
          <w:rFonts w:ascii="Times New Roman" w:hAnsi="Times New Roman"/>
        </w:rPr>
        <w:t>Biorąc pod uwagę skalę zamierzenia oraz analizując pozostałe dane zawarte w karcie informacyjnej przedsięwzięcia stwierdzono, że inwestycja nie będzie znacząco oddziaływać na cele ochrony obszarów Natura 2000, w tym w szczególności na stan siedlisk przyrodniczych i siedlisk gatunków będących przedmiotami ochrony obszarów oraz jego integralność i powiązania z innymi obszarami</w:t>
      </w:r>
    </w:p>
    <w:p w:rsidR="00D94206" w:rsidRPr="00DC3F03" w:rsidRDefault="00D94206" w:rsidP="000A69CF">
      <w:pPr>
        <w:pStyle w:val="Styl1"/>
        <w:spacing w:line="240" w:lineRule="auto"/>
        <w:ind w:firstLine="360"/>
        <w:rPr>
          <w:rFonts w:ascii="Times New Roman" w:hAnsi="Times New Roman"/>
        </w:rPr>
      </w:pPr>
      <w:r w:rsidRPr="00DC3F03">
        <w:rPr>
          <w:rFonts w:ascii="Times New Roman" w:hAnsi="Times New Roman"/>
        </w:rPr>
        <w:t>Przedmiotowe zamierzenie inwestycyjne zlokalizowane zostanie na terenie Włoszczowsko</w:t>
      </w:r>
      <w:r w:rsidRPr="00AA20DE">
        <w:rPr>
          <w:rFonts w:ascii="Times New Roman" w:hAnsi="Times New Roman"/>
          <w:b/>
        </w:rPr>
        <w:t xml:space="preserve"> -</w:t>
      </w:r>
      <w:r w:rsidRPr="00DC3F03">
        <w:rPr>
          <w:rFonts w:ascii="Times New Roman" w:hAnsi="Times New Roman"/>
        </w:rPr>
        <w:t xml:space="preserve"> Jędrzejowskiego Obszaru Chronionego Krajobrazu, dla którego obowiązują ustalenia Uchwały Sejmiku</w:t>
      </w:r>
      <w:r w:rsidR="00581C15">
        <w:rPr>
          <w:rFonts w:ascii="Times New Roman" w:hAnsi="Times New Roman"/>
        </w:rPr>
        <w:t xml:space="preserve"> </w:t>
      </w:r>
      <w:r w:rsidRPr="00DC3F03">
        <w:rPr>
          <w:rFonts w:ascii="Times New Roman" w:hAnsi="Times New Roman"/>
        </w:rPr>
        <w:t xml:space="preserve">Województwa Świętokrzyskiego z dnia 23 września 2013 r. </w:t>
      </w:r>
      <w:r w:rsidR="0079654E">
        <w:rPr>
          <w:rFonts w:ascii="Times New Roman" w:hAnsi="Times New Roman"/>
        </w:rPr>
        <w:t xml:space="preserve">        </w:t>
      </w:r>
      <w:r w:rsidRPr="00DC3F03">
        <w:rPr>
          <w:rFonts w:ascii="Times New Roman" w:hAnsi="Times New Roman"/>
        </w:rPr>
        <w:t>Nr XXXV/619/13 dotyczącej wyznaczenia</w:t>
      </w:r>
      <w:r w:rsidR="00581C15">
        <w:rPr>
          <w:rFonts w:ascii="Times New Roman" w:hAnsi="Times New Roman"/>
        </w:rPr>
        <w:t xml:space="preserve"> </w:t>
      </w:r>
      <w:r w:rsidRPr="00DC3F03">
        <w:rPr>
          <w:rFonts w:ascii="Times New Roman" w:hAnsi="Times New Roman"/>
        </w:rPr>
        <w:t>Włoszczowsko - Jędrzejowskiego Obszaru Chronionego Krajobrazu (Dz. Urz. Woj. Świętokrzyskiego z 2013 r., poz. 3311) w tym</w:t>
      </w:r>
      <w:r w:rsidR="0079654E">
        <w:rPr>
          <w:rFonts w:ascii="Times New Roman" w:hAnsi="Times New Roman"/>
        </w:rPr>
        <w:t xml:space="preserve"> </w:t>
      </w:r>
      <w:r w:rsidRPr="00DC3F03">
        <w:rPr>
          <w:rFonts w:ascii="Times New Roman" w:hAnsi="Times New Roman"/>
        </w:rPr>
        <w:t>m.in. następujące działania w zakresie czynnej ochrony ekosystemów:</w:t>
      </w:r>
    </w:p>
    <w:p w:rsidR="00D94206" w:rsidRPr="00DC3F03" w:rsidRDefault="00D94206" w:rsidP="000679E7">
      <w:pPr>
        <w:pStyle w:val="Styl1"/>
        <w:numPr>
          <w:ilvl w:val="0"/>
          <w:numId w:val="4"/>
        </w:numPr>
        <w:spacing w:line="240" w:lineRule="auto"/>
        <w:rPr>
          <w:rFonts w:ascii="Times New Roman" w:hAnsi="Times New Roman"/>
        </w:rPr>
      </w:pPr>
      <w:r w:rsidRPr="00DC3F03">
        <w:rPr>
          <w:rFonts w:ascii="Times New Roman" w:hAnsi="Times New Roman"/>
        </w:rPr>
        <w:t>zachowanie i ochrona zbiorników wód powierzchniowych naturalnych i sztucznych, utrzymanie meandrów na wybranych odcinkach cieków,</w:t>
      </w:r>
    </w:p>
    <w:p w:rsidR="00D94206" w:rsidRPr="00DC3F03" w:rsidRDefault="00D94206" w:rsidP="000679E7">
      <w:pPr>
        <w:pStyle w:val="Styl1"/>
        <w:numPr>
          <w:ilvl w:val="0"/>
          <w:numId w:val="4"/>
        </w:numPr>
        <w:spacing w:line="240" w:lineRule="auto"/>
        <w:rPr>
          <w:rFonts w:ascii="Times New Roman" w:hAnsi="Times New Roman"/>
        </w:rPr>
      </w:pPr>
      <w:r w:rsidRPr="00DC3F03">
        <w:rPr>
          <w:rFonts w:ascii="Times New Roman" w:hAnsi="Times New Roman"/>
        </w:rPr>
        <w:t>zachowanie śródpolnych i śródleśnych torfowisk, terenów podmokłych, oczek wodnych, polan, wrzosowisk, muraw, niedopuszczenie do ich uproduktywnienia lub też sukcesji,</w:t>
      </w:r>
    </w:p>
    <w:p w:rsidR="00D94206" w:rsidRPr="00DC3F03" w:rsidRDefault="00D94206" w:rsidP="000679E7">
      <w:pPr>
        <w:pStyle w:val="Styl1"/>
        <w:numPr>
          <w:ilvl w:val="0"/>
          <w:numId w:val="4"/>
        </w:numPr>
        <w:spacing w:line="240" w:lineRule="auto"/>
        <w:rPr>
          <w:rFonts w:ascii="Times New Roman" w:hAnsi="Times New Roman"/>
        </w:rPr>
      </w:pPr>
      <w:r w:rsidRPr="00DC3F03">
        <w:rPr>
          <w:rFonts w:ascii="Times New Roman" w:hAnsi="Times New Roman"/>
        </w:rPr>
        <w:t>utrzymanie ciągłości i trwałości ekosystemów leśnych,</w:t>
      </w:r>
    </w:p>
    <w:p w:rsidR="00D94206" w:rsidRPr="00DC3F03" w:rsidRDefault="00D94206" w:rsidP="000679E7">
      <w:pPr>
        <w:pStyle w:val="Styl1"/>
        <w:numPr>
          <w:ilvl w:val="0"/>
          <w:numId w:val="4"/>
        </w:numPr>
        <w:spacing w:line="240" w:lineRule="auto"/>
        <w:rPr>
          <w:rFonts w:ascii="Times New Roman" w:hAnsi="Times New Roman"/>
        </w:rPr>
      </w:pPr>
      <w:r w:rsidRPr="00DC3F03">
        <w:rPr>
          <w:rFonts w:ascii="Times New Roman" w:hAnsi="Times New Roman"/>
        </w:rPr>
        <w:t>zachowanie i ewentualne odtwarzanie lokalnych i regio</w:t>
      </w:r>
      <w:r w:rsidR="00581C15">
        <w:rPr>
          <w:rFonts w:ascii="Times New Roman" w:hAnsi="Times New Roman"/>
        </w:rPr>
        <w:t>nalnych korytarzy ekologicznych,</w:t>
      </w:r>
    </w:p>
    <w:p w:rsidR="00D94206" w:rsidRPr="00DC3F03" w:rsidRDefault="00D94206" w:rsidP="000679E7">
      <w:pPr>
        <w:pStyle w:val="Styl1"/>
        <w:numPr>
          <w:ilvl w:val="0"/>
          <w:numId w:val="4"/>
        </w:numPr>
        <w:spacing w:line="240" w:lineRule="auto"/>
        <w:rPr>
          <w:rFonts w:ascii="Times New Roman" w:hAnsi="Times New Roman"/>
        </w:rPr>
      </w:pPr>
      <w:r w:rsidRPr="00DC3F03">
        <w:rPr>
          <w:rFonts w:ascii="Times New Roman" w:hAnsi="Times New Roman"/>
        </w:rPr>
        <w:t>ochrona stanowisk chronionych gatunków roślin, zwierząt i grzybów,</w:t>
      </w:r>
    </w:p>
    <w:p w:rsidR="00D94206" w:rsidRPr="00DC3F03" w:rsidRDefault="00D94206" w:rsidP="000679E7">
      <w:pPr>
        <w:pStyle w:val="Styl1"/>
        <w:numPr>
          <w:ilvl w:val="0"/>
          <w:numId w:val="4"/>
        </w:numPr>
        <w:spacing w:line="240" w:lineRule="auto"/>
        <w:rPr>
          <w:rFonts w:ascii="Times New Roman" w:hAnsi="Times New Roman"/>
        </w:rPr>
      </w:pPr>
      <w:r w:rsidRPr="00DC3F03">
        <w:rPr>
          <w:rFonts w:ascii="Times New Roman" w:hAnsi="Times New Roman"/>
        </w:rPr>
        <w:t>szczególna ochrona ekosystemów i krajobrazów wyjątkowo cennych, poprzez uznawanie ich za rezerwaty przyrody, zespoły przyrodniczo</w:t>
      </w:r>
      <w:r w:rsidR="00581C15">
        <w:rPr>
          <w:rFonts w:ascii="Times New Roman" w:hAnsi="Times New Roman"/>
        </w:rPr>
        <w:t xml:space="preserve"> </w:t>
      </w:r>
      <w:r w:rsidRPr="00581C15">
        <w:rPr>
          <w:rFonts w:ascii="Times New Roman" w:hAnsi="Times New Roman"/>
          <w:b/>
        </w:rPr>
        <w:t>-</w:t>
      </w:r>
      <w:r w:rsidR="00581C15">
        <w:rPr>
          <w:rFonts w:ascii="Times New Roman" w:hAnsi="Times New Roman"/>
        </w:rPr>
        <w:t xml:space="preserve"> </w:t>
      </w:r>
      <w:r w:rsidRPr="00DC3F03">
        <w:rPr>
          <w:rFonts w:ascii="Times New Roman" w:hAnsi="Times New Roman"/>
        </w:rPr>
        <w:t>krajobrazowe i użytki ekologiczne.</w:t>
      </w:r>
    </w:p>
    <w:p w:rsidR="00D94206" w:rsidRPr="00DC3F03" w:rsidRDefault="00D94206" w:rsidP="000A69CF">
      <w:pPr>
        <w:pStyle w:val="Styl1"/>
        <w:spacing w:line="240" w:lineRule="auto"/>
        <w:ind w:firstLine="360"/>
        <w:rPr>
          <w:rFonts w:ascii="Times New Roman" w:hAnsi="Times New Roman"/>
        </w:rPr>
      </w:pPr>
      <w:r w:rsidRPr="00DC3F03">
        <w:rPr>
          <w:rFonts w:ascii="Times New Roman" w:hAnsi="Times New Roman"/>
        </w:rPr>
        <w:t xml:space="preserve">Przedmiotowa inwestycja przy uwzględnieniu uwarunkowań wynikających z niniejszego postanowienia nie stoi w sprzeczności z ww. celami. Na ww. obszarze obowiązują również zakazy, o których mowa w § 4 ww. uchwały Sejmiku Województwa Świętokrzyskiego </w:t>
      </w:r>
      <w:r w:rsidR="0079654E">
        <w:rPr>
          <w:rFonts w:ascii="Times New Roman" w:hAnsi="Times New Roman"/>
        </w:rPr>
        <w:t xml:space="preserve">         </w:t>
      </w:r>
      <w:r w:rsidRPr="00DC3F03">
        <w:rPr>
          <w:rFonts w:ascii="Times New Roman" w:hAnsi="Times New Roman"/>
        </w:rPr>
        <w:t>tj. zakaz:</w:t>
      </w:r>
    </w:p>
    <w:p w:rsidR="000A69CF" w:rsidRDefault="00D94206" w:rsidP="000679E7">
      <w:pPr>
        <w:pStyle w:val="Styl1"/>
        <w:numPr>
          <w:ilvl w:val="0"/>
          <w:numId w:val="5"/>
        </w:numPr>
        <w:spacing w:line="240" w:lineRule="auto"/>
        <w:rPr>
          <w:rFonts w:ascii="Times New Roman" w:hAnsi="Times New Roman"/>
        </w:rPr>
      </w:pPr>
      <w:r w:rsidRPr="00DC3F03">
        <w:rPr>
          <w:rFonts w:ascii="Times New Roman" w:hAnsi="Times New Roman"/>
        </w:rPr>
        <w:t>zabijania dziko występujących zwierząt, niszczenia ich nor, legowisk, innych schronień i miejsc rozrodu oraz tarlisk, złożonej ikry, z wyjątkiem amatorskiego połowu ryb oraz wykonywania czynności związanych z racjonalną gospodarką rolną, leśną, rybacką i łowiecką,</w:t>
      </w:r>
    </w:p>
    <w:p w:rsidR="00D94206" w:rsidRPr="000A69CF" w:rsidRDefault="00D94206" w:rsidP="000679E7">
      <w:pPr>
        <w:pStyle w:val="Styl1"/>
        <w:numPr>
          <w:ilvl w:val="0"/>
          <w:numId w:val="5"/>
        </w:numPr>
        <w:spacing w:line="240" w:lineRule="auto"/>
        <w:rPr>
          <w:rFonts w:ascii="Times New Roman" w:hAnsi="Times New Roman"/>
        </w:rPr>
      </w:pPr>
      <w:r w:rsidRPr="000A69CF">
        <w:rPr>
          <w:rFonts w:ascii="Times New Roman" w:hAnsi="Times New Roman"/>
        </w:rPr>
        <w:t>likwidowania i niszczenia zadrzewień śródpolnych, przydrożnych i nadwodnych, jeżeli nie wynikają one z potrzeby ochrony przeciwpowodziowej i zapewnienia bezpieczeństwa ruchu drogowego lub wodnego lub budowy, odbudowy, utrzymania, remontów lub naprawy urządzeń wodnych,</w:t>
      </w:r>
    </w:p>
    <w:p w:rsidR="00D94206" w:rsidRPr="00DC3F03" w:rsidRDefault="00D94206" w:rsidP="000679E7">
      <w:pPr>
        <w:pStyle w:val="Styl1"/>
        <w:numPr>
          <w:ilvl w:val="0"/>
          <w:numId w:val="5"/>
        </w:numPr>
        <w:spacing w:line="240" w:lineRule="auto"/>
        <w:rPr>
          <w:rFonts w:ascii="Times New Roman" w:hAnsi="Times New Roman"/>
        </w:rPr>
      </w:pPr>
      <w:r w:rsidRPr="00DC3F03">
        <w:rPr>
          <w:rFonts w:ascii="Times New Roman" w:hAnsi="Times New Roman"/>
        </w:rPr>
        <w:lastRenderedPageBreak/>
        <w:t>dokonywania zmian stosunków wodnych, jeżeli służą innym celom niż ochrona przyrody lub zrównoważone wykorzystanie użytków rolnych i leśnych oraz racjonalna gospodarka wodna lub rybacka,</w:t>
      </w:r>
    </w:p>
    <w:p w:rsidR="00D94206" w:rsidRPr="00DC3F03" w:rsidRDefault="00D94206" w:rsidP="000679E7">
      <w:pPr>
        <w:pStyle w:val="Styl1"/>
        <w:numPr>
          <w:ilvl w:val="0"/>
          <w:numId w:val="5"/>
        </w:numPr>
        <w:spacing w:line="240" w:lineRule="auto"/>
        <w:rPr>
          <w:rFonts w:ascii="Times New Roman" w:hAnsi="Times New Roman"/>
        </w:rPr>
      </w:pPr>
      <w:r w:rsidRPr="00DC3F03">
        <w:rPr>
          <w:rFonts w:ascii="Times New Roman" w:hAnsi="Times New Roman"/>
        </w:rPr>
        <w:t>likwidowania naturalnych zbiorników wodnych, starorzeczy i obszarów wodno</w:t>
      </w:r>
      <w:r w:rsidR="00581C15">
        <w:rPr>
          <w:rFonts w:ascii="Times New Roman" w:hAnsi="Times New Roman"/>
        </w:rPr>
        <w:t xml:space="preserve"> </w:t>
      </w:r>
      <w:r w:rsidRPr="00581C15">
        <w:rPr>
          <w:rFonts w:ascii="Times New Roman" w:hAnsi="Times New Roman"/>
          <w:b/>
        </w:rPr>
        <w:t>-</w:t>
      </w:r>
      <w:r w:rsidRPr="00DC3F03">
        <w:rPr>
          <w:rFonts w:ascii="Times New Roman" w:hAnsi="Times New Roman"/>
        </w:rPr>
        <w:t>błotnych.</w:t>
      </w:r>
    </w:p>
    <w:p w:rsidR="00D94206" w:rsidRPr="00DC3F03" w:rsidRDefault="00D94206" w:rsidP="000A69CF">
      <w:pPr>
        <w:pStyle w:val="Styl1"/>
        <w:spacing w:line="240" w:lineRule="auto"/>
        <w:ind w:firstLine="360"/>
        <w:rPr>
          <w:rFonts w:ascii="Times New Roman" w:hAnsi="Times New Roman"/>
        </w:rPr>
      </w:pPr>
      <w:r w:rsidRPr="00DC3F03">
        <w:rPr>
          <w:rFonts w:ascii="Times New Roman" w:hAnsi="Times New Roman"/>
        </w:rPr>
        <w:t xml:space="preserve">Przedłożona dokumentacja wykazała brak znaczącego negatywnego wpływu na ochronę przyrody obszaru chronionego krajobrazu, w związku z czym w przedmiotowej sprawie zastosowanie ma odstępstwo od wprowadzonych zakazów, o którym mowa w § 4, ust 2, pkt 3 ww. aktu prawa miejscowego, tj. </w:t>
      </w:r>
      <w:r w:rsidRPr="000A69CF">
        <w:rPr>
          <w:rFonts w:ascii="Times New Roman" w:hAnsi="Times New Roman"/>
          <w:i/>
        </w:rPr>
        <w:t>„zakazy, o których mowa w ust. 1 nie dotyczą: (…) realizacji przedsięwzięć mogących znacząco oddziaływać na środowisko, dla których procedura dotycząca oceny oddziaływania na środowisko wykazała brak znacząco negatywnego wpływu na ochronę przyrody obszaru chronionego krajobrazu”.</w:t>
      </w:r>
      <w:r w:rsidRPr="00DC3F03">
        <w:rPr>
          <w:rFonts w:ascii="Times New Roman" w:hAnsi="Times New Roman"/>
        </w:rPr>
        <w:t xml:space="preserve"> Biorąc pod uwagę powyższe, realizacja inwestycji przy uwzględnieniu zapisów niniejszego postanowienia oraz biorąc pod uwagę fakt, iż dotyczy ona budowy pryzm kamienno-żwirowych oraz likwidacji bariery migracyjnej na rzece Biała Nida, nie będzie naruszać </w:t>
      </w:r>
      <w:r w:rsidR="009259EF">
        <w:rPr>
          <w:rFonts w:ascii="Times New Roman" w:hAnsi="Times New Roman"/>
        </w:rPr>
        <w:t xml:space="preserve">     </w:t>
      </w:r>
      <w:r w:rsidRPr="00DC3F03">
        <w:rPr>
          <w:rFonts w:ascii="Times New Roman" w:hAnsi="Times New Roman"/>
        </w:rPr>
        <w:t>ww. zakazów.</w:t>
      </w:r>
    </w:p>
    <w:p w:rsidR="00D94206" w:rsidRPr="00DC3F03" w:rsidRDefault="00D94206" w:rsidP="000A69CF">
      <w:pPr>
        <w:pStyle w:val="Styl1"/>
        <w:spacing w:line="240" w:lineRule="auto"/>
        <w:ind w:firstLine="360"/>
        <w:rPr>
          <w:rFonts w:ascii="Times New Roman" w:hAnsi="Times New Roman"/>
        </w:rPr>
      </w:pPr>
      <w:r w:rsidRPr="00DC3F03">
        <w:rPr>
          <w:rFonts w:ascii="Times New Roman" w:hAnsi="Times New Roman"/>
        </w:rPr>
        <w:t>Realizacja przedmiotowego zamierzenia inwestycyjny przyczyni się do odcinkowego udrożnienia korytarza ekologicznego jakim jest rzeka Biała Nida.</w:t>
      </w:r>
    </w:p>
    <w:p w:rsidR="00D94206" w:rsidRPr="00DC3F03" w:rsidRDefault="00D94206" w:rsidP="000A69CF">
      <w:pPr>
        <w:pStyle w:val="Styl1"/>
        <w:spacing w:line="240" w:lineRule="auto"/>
        <w:ind w:firstLine="360"/>
        <w:rPr>
          <w:rFonts w:ascii="Times New Roman" w:hAnsi="Times New Roman"/>
        </w:rPr>
      </w:pPr>
      <w:r w:rsidRPr="00DC3F03">
        <w:rPr>
          <w:rFonts w:ascii="Times New Roman" w:hAnsi="Times New Roman"/>
        </w:rPr>
        <w:t xml:space="preserve">W świetle obowiązujących przepisów Dyrektywy 2000/60/WE Parlamentu Europejskiego i Rady z dnia 23 października 2000 r. ustanawiającej ramy wspólnotowego działania </w:t>
      </w:r>
      <w:r w:rsidR="0079654E">
        <w:rPr>
          <w:rFonts w:ascii="Times New Roman" w:hAnsi="Times New Roman"/>
        </w:rPr>
        <w:t xml:space="preserve">             </w:t>
      </w:r>
      <w:r w:rsidRPr="00DC3F03">
        <w:rPr>
          <w:rFonts w:ascii="Times New Roman" w:hAnsi="Times New Roman"/>
        </w:rPr>
        <w:t xml:space="preserve">w dziedzinie polityki wodnej (Ramowa Dyrektywa Wodna), cele planowania </w:t>
      </w:r>
      <w:r w:rsidR="0079654E">
        <w:rPr>
          <w:rFonts w:ascii="Times New Roman" w:hAnsi="Times New Roman"/>
        </w:rPr>
        <w:t xml:space="preserve">                            </w:t>
      </w:r>
      <w:r w:rsidRPr="00DC3F03">
        <w:rPr>
          <w:rFonts w:ascii="Times New Roman" w:hAnsi="Times New Roman"/>
        </w:rPr>
        <w:t xml:space="preserve">i gospodarowania wodami mają zostać osiągnięte poprzez wdrożenie zadań zawartych </w:t>
      </w:r>
      <w:r w:rsidR="0079654E">
        <w:rPr>
          <w:rFonts w:ascii="Times New Roman" w:hAnsi="Times New Roman"/>
        </w:rPr>
        <w:t xml:space="preserve">           </w:t>
      </w:r>
      <w:r w:rsidRPr="00DC3F03">
        <w:rPr>
          <w:rFonts w:ascii="Times New Roman" w:hAnsi="Times New Roman"/>
        </w:rPr>
        <w:t xml:space="preserve">w dokumentach planistycznych. Zgodnie z zapisami Planu gospodarowania wodami </w:t>
      </w:r>
      <w:r w:rsidR="0079654E">
        <w:rPr>
          <w:rFonts w:ascii="Times New Roman" w:hAnsi="Times New Roman"/>
        </w:rPr>
        <w:t xml:space="preserve">            </w:t>
      </w:r>
      <w:r w:rsidRPr="00DC3F03">
        <w:rPr>
          <w:rFonts w:ascii="Times New Roman" w:hAnsi="Times New Roman"/>
        </w:rPr>
        <w:t>na obszarze dorzecza Wisły zatwierdzonego Rozporządzeniem Ministra Infrastruktury z dnia 4 listopada 2022 r. w sprawie Planu gospodarowania wodami na obszarze dorzecza Wisły (Dz. U. z 2023 r. poz. 300 z dnia 16 luty 2023 r.) przedmiotowa inwestycja zlokalizowana jest:</w:t>
      </w:r>
    </w:p>
    <w:p w:rsidR="00D94206" w:rsidRPr="00DC3F03" w:rsidRDefault="00D94206" w:rsidP="000679E7">
      <w:pPr>
        <w:pStyle w:val="Styl1"/>
        <w:numPr>
          <w:ilvl w:val="0"/>
          <w:numId w:val="6"/>
        </w:numPr>
        <w:spacing w:line="240" w:lineRule="auto"/>
        <w:rPr>
          <w:rFonts w:ascii="Times New Roman" w:hAnsi="Times New Roman"/>
        </w:rPr>
      </w:pPr>
      <w:r w:rsidRPr="00DC3F03">
        <w:rPr>
          <w:rFonts w:ascii="Times New Roman" w:hAnsi="Times New Roman"/>
        </w:rPr>
        <w:t xml:space="preserve">w zlewni Jednolitej Części Wód Powierzchniowych oznaczonej Europejskim kodem PLRW20006216159 o nazwie Nida do Grabówki, region wodny Górnej-Zachodniej Wisły – silnie zmieniona część wód, słaby potencjał ekologiczny, stan chemiczny poniżej dobrego </w:t>
      </w:r>
      <w:r w:rsidRPr="009259EF">
        <w:rPr>
          <w:rFonts w:ascii="Times New Roman" w:hAnsi="Times New Roman"/>
          <w:b/>
        </w:rPr>
        <w:t>-</w:t>
      </w:r>
      <w:r w:rsidRPr="00DC3F03">
        <w:rPr>
          <w:rFonts w:ascii="Times New Roman" w:hAnsi="Times New Roman"/>
        </w:rPr>
        <w:t xml:space="preserve"> wskaźniki determinujące stan chemiczny benzo(a)piren;</w:t>
      </w:r>
      <w:r w:rsidR="009259EF">
        <w:rPr>
          <w:rFonts w:ascii="Times New Roman" w:hAnsi="Times New Roman"/>
        </w:rPr>
        <w:t xml:space="preserve"> </w:t>
      </w:r>
      <w:r w:rsidRPr="00DC3F03">
        <w:rPr>
          <w:rFonts w:ascii="Times New Roman" w:hAnsi="Times New Roman"/>
        </w:rPr>
        <w:t>bromowanedifenyloetery, heptachlor, ocena stanu (ogólnego) – zły, ocena ryzyka nieosiągnięcia celów środowiskowych – zagrożona. Celem środowiskowym dla ww. JCWP jest dobry potencjał ekologiczny; stan chemiczny: dla złagodzonych wskaźników [benzo(a)piren(w)] poniżej stanu dobrego, dla pozostałych wskaźników - stan dobry. Przewidziano dla niej odstępstwo wg. art. 4 ust. 4 RDW polegające na odroczeniu terminu osiągnięcia celów środowiskowych związane z tym, że nie są osiągnięte (lub są zagrożone) cele środowiskowe JCWP w zakresie wskaźników: OWO; EFI+PL/ IBI_PL; bromowane difenyloetery(b), heptachlor(b), odstępstwo wg. art. 4 ust. 5 RDW polegające na złagodzeniu celów środowiskowych związane z tym, że nie są osiągnięte cele środowiskowe JCWP w zakresie wskaźników: benzo(a)piren(w); oraz odstępstwo wg. art. 4 ust. 7 RDW;</w:t>
      </w:r>
    </w:p>
    <w:p w:rsidR="000A69CF" w:rsidRDefault="00D94206" w:rsidP="000679E7">
      <w:pPr>
        <w:pStyle w:val="Styl1"/>
        <w:numPr>
          <w:ilvl w:val="0"/>
          <w:numId w:val="6"/>
        </w:numPr>
        <w:spacing w:line="240" w:lineRule="auto"/>
        <w:rPr>
          <w:rFonts w:ascii="Times New Roman" w:hAnsi="Times New Roman"/>
        </w:rPr>
      </w:pPr>
      <w:r w:rsidRPr="00DC3F03">
        <w:rPr>
          <w:rFonts w:ascii="Times New Roman" w:hAnsi="Times New Roman"/>
        </w:rPr>
        <w:t>na terenie Jednolitej Części Wód Podziemnych oznaczonej Europejskim kodem JCWPd GW2000100, region wodny Górnej-Zachodniej Wisły. Dla wód tego obszaru aktualna ocena to dobry stan ilościowy i dobry stan chemiczny. Celem środowiskowym dla przedmiotowej JCWPd jest dobry stan chemiczny i dobry stan ilościowy. Dla przedmiotowej JCWPd nie ustalono odstępstwa od osiągnięcia celów środowiskowych.</w:t>
      </w:r>
    </w:p>
    <w:p w:rsidR="00D94206" w:rsidRPr="0079654E" w:rsidRDefault="00D94206" w:rsidP="000A69CF">
      <w:pPr>
        <w:pStyle w:val="Styl1"/>
        <w:spacing w:line="240" w:lineRule="auto"/>
        <w:rPr>
          <w:rFonts w:ascii="Times New Roman" w:hAnsi="Times New Roman"/>
        </w:rPr>
      </w:pPr>
      <w:r w:rsidRPr="00DC3F03">
        <w:rPr>
          <w:rFonts w:ascii="Times New Roman" w:hAnsi="Times New Roman"/>
        </w:rPr>
        <w:t xml:space="preserve"> </w:t>
      </w:r>
      <w:r w:rsidRPr="0079654E">
        <w:rPr>
          <w:rFonts w:ascii="Times New Roman" w:hAnsi="Times New Roman"/>
        </w:rPr>
        <w:t>Mając na uwadze, że:</w:t>
      </w:r>
    </w:p>
    <w:p w:rsidR="00D94206" w:rsidRPr="0079654E" w:rsidRDefault="00D94206" w:rsidP="000679E7">
      <w:pPr>
        <w:pStyle w:val="Styl1"/>
        <w:numPr>
          <w:ilvl w:val="0"/>
          <w:numId w:val="7"/>
        </w:numPr>
        <w:spacing w:line="240" w:lineRule="auto"/>
        <w:rPr>
          <w:rFonts w:ascii="Times New Roman" w:hAnsi="Times New Roman"/>
        </w:rPr>
      </w:pPr>
      <w:r w:rsidRPr="0079654E">
        <w:rPr>
          <w:rFonts w:ascii="Times New Roman" w:hAnsi="Times New Roman"/>
        </w:rPr>
        <w:t>wpływ przedmiotowego przedsięwzięcia na elementy biologiczne wód tj. fitoplankton, makrofity,</w:t>
      </w:r>
      <w:r w:rsidR="0079654E">
        <w:rPr>
          <w:rFonts w:ascii="Times New Roman" w:hAnsi="Times New Roman"/>
        </w:rPr>
        <w:t xml:space="preserve"> </w:t>
      </w:r>
      <w:r w:rsidRPr="0079654E">
        <w:rPr>
          <w:rFonts w:ascii="Times New Roman" w:hAnsi="Times New Roman"/>
        </w:rPr>
        <w:t xml:space="preserve">fitobentos, bez kręgowce bentosowe, ichtiofauna, będzie ograniczony </w:t>
      </w:r>
      <w:r w:rsidR="0079654E">
        <w:rPr>
          <w:rFonts w:ascii="Times New Roman" w:hAnsi="Times New Roman"/>
        </w:rPr>
        <w:t xml:space="preserve">        </w:t>
      </w:r>
      <w:r w:rsidRPr="0079654E">
        <w:rPr>
          <w:rFonts w:ascii="Times New Roman" w:hAnsi="Times New Roman"/>
        </w:rPr>
        <w:t>do etapu realizacji przedsięwzięcia</w:t>
      </w:r>
      <w:r w:rsidR="0079654E">
        <w:rPr>
          <w:rFonts w:ascii="Times New Roman" w:hAnsi="Times New Roman"/>
        </w:rPr>
        <w:t xml:space="preserve"> </w:t>
      </w:r>
      <w:r w:rsidRPr="0079654E">
        <w:rPr>
          <w:rFonts w:ascii="Times New Roman" w:hAnsi="Times New Roman"/>
        </w:rPr>
        <w:t xml:space="preserve">i będzie miał charakter krótkotrwały </w:t>
      </w:r>
      <w:r w:rsidR="0079654E">
        <w:rPr>
          <w:rFonts w:ascii="Times New Roman" w:hAnsi="Times New Roman"/>
        </w:rPr>
        <w:t xml:space="preserve">                        </w:t>
      </w:r>
      <w:r w:rsidRPr="0079654E">
        <w:rPr>
          <w:rFonts w:ascii="Times New Roman" w:hAnsi="Times New Roman"/>
        </w:rPr>
        <w:lastRenderedPageBreak/>
        <w:t>i przemijający. Na etapie realizacji robót może dojść do częściowego</w:t>
      </w:r>
      <w:r w:rsidR="0079654E">
        <w:rPr>
          <w:rFonts w:ascii="Times New Roman" w:hAnsi="Times New Roman"/>
        </w:rPr>
        <w:t xml:space="preserve"> </w:t>
      </w:r>
      <w:r w:rsidRPr="0079654E">
        <w:rPr>
          <w:rFonts w:ascii="Times New Roman" w:hAnsi="Times New Roman"/>
        </w:rPr>
        <w:t>zniszczenia fitoplanktonu i makrofitów w obrębie planowanych robót, jednak będzie to stan przejściowy,</w:t>
      </w:r>
      <w:r w:rsidR="0079654E">
        <w:rPr>
          <w:rFonts w:ascii="Times New Roman" w:hAnsi="Times New Roman"/>
        </w:rPr>
        <w:t xml:space="preserve"> </w:t>
      </w:r>
      <w:r w:rsidRPr="0079654E">
        <w:rPr>
          <w:rFonts w:ascii="Times New Roman" w:hAnsi="Times New Roman"/>
        </w:rPr>
        <w:t>a ich siedliska ulegną samoczynnemu odtworzeniu po zakończeniu robót;</w:t>
      </w:r>
    </w:p>
    <w:p w:rsidR="00D94206" w:rsidRPr="00DC3F03" w:rsidRDefault="00D94206" w:rsidP="000679E7">
      <w:pPr>
        <w:pStyle w:val="Styl1"/>
        <w:numPr>
          <w:ilvl w:val="0"/>
          <w:numId w:val="7"/>
        </w:numPr>
        <w:spacing w:line="240" w:lineRule="auto"/>
        <w:rPr>
          <w:rFonts w:ascii="Times New Roman" w:hAnsi="Times New Roman"/>
        </w:rPr>
      </w:pPr>
      <w:r w:rsidRPr="0079654E">
        <w:rPr>
          <w:rFonts w:ascii="Times New Roman" w:hAnsi="Times New Roman"/>
        </w:rPr>
        <w:t>głównym czynnikiem wpływającym na stan ilościowy i jakościowy</w:t>
      </w:r>
      <w:r w:rsidRPr="00DC3F03">
        <w:rPr>
          <w:rFonts w:ascii="Times New Roman" w:hAnsi="Times New Roman"/>
        </w:rPr>
        <w:t xml:space="preserve"> populacji makrofitów, fitobentosu, makrobezkręgowców jest stężenie substancji biogennych, przede wszystkim związków azotu i fosforu oraz obecność substancji niebezpiecznych, które mogą powodować zmniejszenie populacji ww. organizmów. Wnioskowana inwestycja na etapie eksploatacji nie będzie generowała zanieczyszczeń </w:t>
      </w:r>
      <w:r w:rsidRPr="009259EF">
        <w:rPr>
          <w:rFonts w:ascii="Times New Roman" w:hAnsi="Times New Roman"/>
          <w:b/>
        </w:rPr>
        <w:t>-</w:t>
      </w:r>
      <w:r w:rsidRPr="00DC3F03">
        <w:rPr>
          <w:rFonts w:ascii="Times New Roman" w:hAnsi="Times New Roman"/>
        </w:rPr>
        <w:t xml:space="preserve"> podstawowego czynnika prowadzącego do zmian w składzie gatunkowym oraz ilościowym fitoplanktonu, fitobentosu, makrofitów służących do indykacji stanu ekologicznego wód;</w:t>
      </w:r>
    </w:p>
    <w:p w:rsidR="00D94206" w:rsidRPr="00DC3F03" w:rsidRDefault="00D94206" w:rsidP="000679E7">
      <w:pPr>
        <w:pStyle w:val="Styl1"/>
        <w:numPr>
          <w:ilvl w:val="0"/>
          <w:numId w:val="7"/>
        </w:numPr>
        <w:spacing w:line="240" w:lineRule="auto"/>
        <w:rPr>
          <w:rFonts w:ascii="Times New Roman" w:hAnsi="Times New Roman"/>
        </w:rPr>
      </w:pPr>
      <w:r w:rsidRPr="00DC3F03">
        <w:rPr>
          <w:rFonts w:ascii="Times New Roman" w:hAnsi="Times New Roman"/>
        </w:rPr>
        <w:t>w trakcie prowadzenia robót zostanie utrzymany przepływ nienaruszalny (przepływ biologiczny) poniżej obiektu, poprzez budowę tymczasowego kanału obiegowego;</w:t>
      </w:r>
    </w:p>
    <w:p w:rsidR="00D94206" w:rsidRPr="00DC3F03" w:rsidRDefault="00D94206" w:rsidP="000679E7">
      <w:pPr>
        <w:pStyle w:val="Styl1"/>
        <w:numPr>
          <w:ilvl w:val="0"/>
          <w:numId w:val="7"/>
        </w:numPr>
        <w:spacing w:line="240" w:lineRule="auto"/>
        <w:rPr>
          <w:rFonts w:ascii="Times New Roman" w:hAnsi="Times New Roman"/>
        </w:rPr>
      </w:pPr>
      <w:r w:rsidRPr="00DC3F03">
        <w:rPr>
          <w:rFonts w:ascii="Times New Roman" w:hAnsi="Times New Roman"/>
        </w:rPr>
        <w:t>stosowane będą m.in. materiały naturalne takie jak: kamień, drewno szybko wkomponowujące się w otoczenie;</w:t>
      </w:r>
    </w:p>
    <w:p w:rsidR="00D94206" w:rsidRPr="00DC3F03" w:rsidRDefault="00D94206" w:rsidP="000679E7">
      <w:pPr>
        <w:pStyle w:val="Styl1"/>
        <w:numPr>
          <w:ilvl w:val="0"/>
          <w:numId w:val="7"/>
        </w:numPr>
        <w:spacing w:line="240" w:lineRule="auto"/>
        <w:rPr>
          <w:rFonts w:ascii="Times New Roman" w:hAnsi="Times New Roman"/>
        </w:rPr>
      </w:pPr>
      <w:r w:rsidRPr="00DC3F03">
        <w:rPr>
          <w:rFonts w:ascii="Times New Roman" w:hAnsi="Times New Roman"/>
        </w:rPr>
        <w:t>inwestycja spowoduje likwidację bariery w postaci progu, poprawę stanu elementów hydromorfologicznych rzeki w rejonie pompowni, poprzez wprowadzenie odcinkowej zmiennoś</w:t>
      </w:r>
      <w:r w:rsidR="009259EF">
        <w:rPr>
          <w:rFonts w:ascii="Times New Roman" w:hAnsi="Times New Roman"/>
        </w:rPr>
        <w:t>ci w uregulowanym korycie rzeki.</w:t>
      </w:r>
    </w:p>
    <w:p w:rsidR="00D94206" w:rsidRPr="00DC3F03" w:rsidRDefault="009259EF" w:rsidP="009259EF">
      <w:pPr>
        <w:pStyle w:val="Styl1"/>
        <w:spacing w:line="240" w:lineRule="auto"/>
        <w:ind w:firstLine="360"/>
        <w:rPr>
          <w:rFonts w:ascii="Times New Roman" w:hAnsi="Times New Roman"/>
        </w:rPr>
      </w:pPr>
      <w:r>
        <w:rPr>
          <w:rFonts w:ascii="Times New Roman" w:hAnsi="Times New Roman"/>
        </w:rPr>
        <w:t xml:space="preserve">     N</w:t>
      </w:r>
      <w:r w:rsidR="00D94206" w:rsidRPr="00DC3F03">
        <w:rPr>
          <w:rFonts w:ascii="Times New Roman" w:hAnsi="Times New Roman"/>
        </w:rPr>
        <w:t>ie przewiduje się, aby przedsięwzięcie stanowiło zagrożenie dla osiągnięcia celów środowiskowych wyznaczonych w Planie gospodarowania wodami na obszarze dorzecza Wisły.</w:t>
      </w:r>
    </w:p>
    <w:p w:rsidR="00D94206" w:rsidRPr="00DC3F03" w:rsidRDefault="00D94206" w:rsidP="000A69CF">
      <w:pPr>
        <w:pStyle w:val="Styl1"/>
        <w:spacing w:line="240" w:lineRule="auto"/>
        <w:ind w:firstLine="708"/>
        <w:rPr>
          <w:rFonts w:ascii="Times New Roman" w:hAnsi="Times New Roman"/>
        </w:rPr>
      </w:pPr>
      <w:r w:rsidRPr="00DC3F03">
        <w:rPr>
          <w:rFonts w:ascii="Times New Roman" w:hAnsi="Times New Roman"/>
        </w:rPr>
        <w:t xml:space="preserve">Emisja niezorganizowana do powietrza będzie pochodziła przede wszystkim z ruchu pojazdów związanych z monitoringiem przedmiotowego obiektu oraz transportem związanym z uzupełnieniem kruszywa na przedmiotowym obiekcie. W związku z niewielką ich ilością nie przewiduje się możliwości wystąpienia znaczącego wzrostu emisji w ww. zakresie </w:t>
      </w:r>
      <w:r w:rsidR="0079654E">
        <w:rPr>
          <w:rFonts w:ascii="Times New Roman" w:hAnsi="Times New Roman"/>
        </w:rPr>
        <w:t xml:space="preserve">           </w:t>
      </w:r>
      <w:r w:rsidRPr="00DC3F03">
        <w:rPr>
          <w:rFonts w:ascii="Times New Roman" w:hAnsi="Times New Roman"/>
        </w:rPr>
        <w:t>w porównaniu do stanu aktualnego oraz przekroczenia dopuszczalnych standardów jakości środowiska w tym zakresie.</w:t>
      </w:r>
      <w:r w:rsidR="009259EF">
        <w:rPr>
          <w:rFonts w:ascii="Times New Roman" w:hAnsi="Times New Roman"/>
        </w:rPr>
        <w:t xml:space="preserve"> </w:t>
      </w:r>
      <w:r w:rsidRPr="00DC3F03">
        <w:rPr>
          <w:rFonts w:ascii="Times New Roman" w:hAnsi="Times New Roman"/>
        </w:rPr>
        <w:t>Na etapie użytkowania/eksploatacji inwestycja nie wiąże się</w:t>
      </w:r>
      <w:r w:rsidR="009259EF">
        <w:rPr>
          <w:rFonts w:ascii="Times New Roman" w:hAnsi="Times New Roman"/>
        </w:rPr>
        <w:t xml:space="preserve">      </w:t>
      </w:r>
      <w:r w:rsidRPr="00DC3F03">
        <w:rPr>
          <w:rFonts w:ascii="Times New Roman" w:hAnsi="Times New Roman"/>
        </w:rPr>
        <w:t xml:space="preserve"> ze znaczącą emisją hałasu.</w:t>
      </w:r>
    </w:p>
    <w:p w:rsidR="00D94206" w:rsidRPr="00DC3F03" w:rsidRDefault="00D94206" w:rsidP="00DD756D">
      <w:pPr>
        <w:pStyle w:val="Styl1"/>
        <w:spacing w:line="240" w:lineRule="auto"/>
        <w:ind w:firstLine="708"/>
        <w:rPr>
          <w:rFonts w:ascii="Times New Roman" w:hAnsi="Times New Roman"/>
        </w:rPr>
      </w:pPr>
      <w:r w:rsidRPr="00DC3F03">
        <w:rPr>
          <w:rFonts w:ascii="Times New Roman" w:hAnsi="Times New Roman"/>
        </w:rPr>
        <w:t xml:space="preserve">Na etapie eksploatacji/użytkowania przewiduje się powstawanie niewielkich ilości odpadów. Sposób postępowania z odpadami powinien być zgodny z zasadami gospodarowania odpadami określonymi w przepisach ustawy z dnia 14 grudnia 2012 r. </w:t>
      </w:r>
      <w:r w:rsidR="0079654E">
        <w:rPr>
          <w:rFonts w:ascii="Times New Roman" w:hAnsi="Times New Roman"/>
        </w:rPr>
        <w:t xml:space="preserve">          </w:t>
      </w:r>
      <w:r w:rsidRPr="00DC3F03">
        <w:rPr>
          <w:rFonts w:ascii="Times New Roman" w:hAnsi="Times New Roman"/>
        </w:rPr>
        <w:t xml:space="preserve">o odpadach, tzn. odpady powinny być selektywnie magazynowane na terenie Inwestora, </w:t>
      </w:r>
      <w:r w:rsidR="0079654E">
        <w:rPr>
          <w:rFonts w:ascii="Times New Roman" w:hAnsi="Times New Roman"/>
        </w:rPr>
        <w:t xml:space="preserve">        </w:t>
      </w:r>
      <w:r w:rsidRPr="00DC3F03">
        <w:rPr>
          <w:rFonts w:ascii="Times New Roman" w:hAnsi="Times New Roman"/>
        </w:rPr>
        <w:t>w wydzielonych i przystosowanych do tego celu miejscach, w warunkach zabezpieczających przed przedostaniem się do środowiska zanieczyszczeń z zapewnieniem ich sprawnego odbioru przez uprawnione podmioty.</w:t>
      </w:r>
    </w:p>
    <w:p w:rsidR="00D94206" w:rsidRPr="00DC3F03" w:rsidRDefault="00D94206" w:rsidP="00DD756D">
      <w:pPr>
        <w:pStyle w:val="Styl1"/>
        <w:spacing w:line="240" w:lineRule="auto"/>
        <w:ind w:firstLine="708"/>
        <w:rPr>
          <w:rFonts w:ascii="Times New Roman" w:hAnsi="Times New Roman"/>
        </w:rPr>
      </w:pPr>
      <w:r w:rsidRPr="00DC3F03">
        <w:rPr>
          <w:rFonts w:ascii="Times New Roman" w:hAnsi="Times New Roman"/>
        </w:rPr>
        <w:t xml:space="preserve">Oddziaływanie na krajobraz będzie nieznaczące, wykonane pryzmy znajdować </w:t>
      </w:r>
      <w:r w:rsidR="0079654E">
        <w:rPr>
          <w:rFonts w:ascii="Times New Roman" w:hAnsi="Times New Roman"/>
        </w:rPr>
        <w:t xml:space="preserve">         </w:t>
      </w:r>
      <w:r w:rsidRPr="00DC3F03">
        <w:rPr>
          <w:rFonts w:ascii="Times New Roman" w:hAnsi="Times New Roman"/>
        </w:rPr>
        <w:t xml:space="preserve">się będą pod powierzchnią wody, umocnienia brzegowe wykonane zostaną z materiałów naturalnych, jak kamienie oraz faszyna i będą harmonijnie komponować się z korytem rzeki. Zgodnie z art. 5 pkt 23 ustawy o ochronie przyrody na walory krajobrazowe składają się wartości przyrodnicze, kulturowe, historyczne, estetyczno-widokowe obszaru oraz związana </w:t>
      </w:r>
      <w:r w:rsidR="0079654E">
        <w:rPr>
          <w:rFonts w:ascii="Times New Roman" w:hAnsi="Times New Roman"/>
        </w:rPr>
        <w:t xml:space="preserve"> </w:t>
      </w:r>
      <w:r w:rsidRPr="00DC3F03">
        <w:rPr>
          <w:rFonts w:ascii="Times New Roman" w:hAnsi="Times New Roman"/>
        </w:rPr>
        <w:t xml:space="preserve">z nimi rzeźba terenu, twory i składniki przyrody oraz elementy cywilizacyjne, ukształtowane przez siły przyrody lub działalność człowieka. Mając na uwadze charakter terenu inwestycyjnego, skalę przedsięwzięcia, powierzchnię planowanych obiektów, a także planowane działania minimalizujące oddziaływanie na środowisko przyrodnicze </w:t>
      </w:r>
      <w:r w:rsidR="0079654E">
        <w:rPr>
          <w:rFonts w:ascii="Times New Roman" w:hAnsi="Times New Roman"/>
        </w:rPr>
        <w:t xml:space="preserve">                  </w:t>
      </w:r>
      <w:r w:rsidRPr="00DC3F03">
        <w:rPr>
          <w:rFonts w:ascii="Times New Roman" w:hAnsi="Times New Roman"/>
        </w:rPr>
        <w:t>nie przewiduje się negatywnego wpływu na walory krajobrazowe. Na obszarze planowanego zamierzenia oraz w jego sąsiedztwie nie zostały zlokalizowane zabytki wpisane do rejestru zabytków województwa świętokrzyskiego.</w:t>
      </w:r>
    </w:p>
    <w:p w:rsidR="00D94206" w:rsidRPr="00DC3F03" w:rsidRDefault="00D94206" w:rsidP="00DD756D">
      <w:pPr>
        <w:pStyle w:val="Styl1"/>
        <w:spacing w:line="240" w:lineRule="auto"/>
        <w:ind w:firstLine="708"/>
        <w:rPr>
          <w:rFonts w:ascii="Times New Roman" w:hAnsi="Times New Roman"/>
        </w:rPr>
      </w:pPr>
      <w:r w:rsidRPr="00DC3F03">
        <w:rPr>
          <w:rFonts w:ascii="Times New Roman" w:hAnsi="Times New Roman"/>
        </w:rPr>
        <w:t>W przypadku likwidacji przedsięwzięcia teren należy uporządkować, odpady prawidłowo zabezpieczyć oraz zagospodarować zgodnie z obowiązującymi przepisami.</w:t>
      </w:r>
    </w:p>
    <w:p w:rsidR="00D94206" w:rsidRPr="00DC3F03" w:rsidRDefault="00D94206" w:rsidP="00DD756D">
      <w:pPr>
        <w:pStyle w:val="Styl1"/>
        <w:spacing w:line="240" w:lineRule="auto"/>
        <w:ind w:firstLine="708"/>
        <w:rPr>
          <w:rFonts w:ascii="Times New Roman" w:hAnsi="Times New Roman"/>
        </w:rPr>
      </w:pPr>
      <w:r w:rsidRPr="00DC3F03">
        <w:rPr>
          <w:rFonts w:ascii="Times New Roman" w:hAnsi="Times New Roman"/>
        </w:rPr>
        <w:t xml:space="preserve">Planowane przedsięwzięcie nie jest zaliczane do obiektów stwarzających zagrożenie wystąpienia poważnych awarii przemysłowych – wg rozporządzenia Ministra Rozwoju z dnia 29 stycznia 2016 r. w sprawie rodzajów i ilości znajdujących się w zakładzie substancji </w:t>
      </w:r>
      <w:r w:rsidRPr="00DC3F03">
        <w:rPr>
          <w:rFonts w:ascii="Times New Roman" w:hAnsi="Times New Roman"/>
        </w:rPr>
        <w:lastRenderedPageBreak/>
        <w:t xml:space="preserve">niebezpiecznych decydujących o zaliczeniu zakładu do zakładu o zwiększonym lub dużym ryzyku wystąpienia poważnej awarii przemysłowej (Dz. U. z 2016 r., poz. 138). Z uwagi na charakter przedsięwzięcia nie przewiduje się zagrożenia dla środowiska na skutek ewentualnej awarii w pracy instalacji. Warunkiem jest zapewnienie właściwego stanu technicznego obiektu. </w:t>
      </w:r>
    </w:p>
    <w:p w:rsidR="00D94206" w:rsidRPr="00DC3F03" w:rsidRDefault="00D94206" w:rsidP="00DD756D">
      <w:pPr>
        <w:pStyle w:val="Styl1"/>
        <w:spacing w:line="240" w:lineRule="auto"/>
        <w:ind w:firstLine="708"/>
        <w:rPr>
          <w:rFonts w:ascii="Times New Roman" w:hAnsi="Times New Roman"/>
        </w:rPr>
      </w:pPr>
      <w:r w:rsidRPr="00DC3F03">
        <w:rPr>
          <w:rFonts w:ascii="Times New Roman" w:hAnsi="Times New Roman"/>
        </w:rPr>
        <w:t xml:space="preserve">Z uwagi na </w:t>
      </w:r>
      <w:r w:rsidRPr="00DC3F03">
        <w:rPr>
          <w:rFonts w:ascii="Times New Roman" w:hAnsi="Times New Roman"/>
          <w:i/>
          <w:iCs/>
        </w:rPr>
        <w:t xml:space="preserve">Dyrektywę Parlamentu Europejskiego i Rady 2014/52/Ue z dnia </w:t>
      </w:r>
      <w:r w:rsidR="0079654E">
        <w:rPr>
          <w:rFonts w:ascii="Times New Roman" w:hAnsi="Times New Roman"/>
          <w:i/>
          <w:iCs/>
        </w:rPr>
        <w:t xml:space="preserve">              </w:t>
      </w:r>
      <w:r w:rsidRPr="00DC3F03">
        <w:rPr>
          <w:rFonts w:ascii="Times New Roman" w:hAnsi="Times New Roman"/>
          <w:i/>
          <w:iCs/>
        </w:rPr>
        <w:t xml:space="preserve">16 kwietnia 2014 r. zmieniającą dyrektywę 2011/92/UE w sprawie oceny wpływu wywieranego przez niektóre przedsięwzięcia publiczne i prywatne na środowisko </w:t>
      </w:r>
      <w:r w:rsidR="0079654E">
        <w:rPr>
          <w:rFonts w:ascii="Times New Roman" w:hAnsi="Times New Roman"/>
          <w:i/>
          <w:iCs/>
        </w:rPr>
        <w:t xml:space="preserve">                     </w:t>
      </w:r>
      <w:r w:rsidRPr="00DC3F03">
        <w:rPr>
          <w:rFonts w:ascii="Times New Roman" w:hAnsi="Times New Roman"/>
        </w:rPr>
        <w:t xml:space="preserve">i implementację do prawa polskiego, analizując adaptację przedsięwzięcia do zmian klimatu, w tym elementy wpływające na łagodzenie tych zmian należy stwierdzić, że: </w:t>
      </w:r>
    </w:p>
    <w:p w:rsidR="00D94206" w:rsidRPr="00DC3F03" w:rsidRDefault="00D94206" w:rsidP="000679E7">
      <w:pPr>
        <w:pStyle w:val="Styl1"/>
        <w:numPr>
          <w:ilvl w:val="0"/>
          <w:numId w:val="8"/>
        </w:numPr>
        <w:spacing w:line="240" w:lineRule="auto"/>
        <w:rPr>
          <w:rFonts w:ascii="Times New Roman" w:hAnsi="Times New Roman"/>
        </w:rPr>
      </w:pPr>
      <w:r w:rsidRPr="00DC3F03">
        <w:rPr>
          <w:rFonts w:ascii="Times New Roman" w:hAnsi="Times New Roman"/>
        </w:rPr>
        <w:t xml:space="preserve">przedsięwzięcie usytuowane jest poza terenami osuwisk (http://geozagrozenia.pgi.gov.pl/), obszarami zagrożenia powodziowego http://mapy.isok.gov.pl/imap/, </w:t>
      </w:r>
    </w:p>
    <w:p w:rsidR="00D94206" w:rsidRPr="00DC3F03" w:rsidRDefault="00D94206" w:rsidP="000679E7">
      <w:pPr>
        <w:pStyle w:val="Styl1"/>
        <w:numPr>
          <w:ilvl w:val="0"/>
          <w:numId w:val="8"/>
        </w:numPr>
        <w:spacing w:line="240" w:lineRule="auto"/>
        <w:rPr>
          <w:rFonts w:ascii="Times New Roman" w:hAnsi="Times New Roman"/>
        </w:rPr>
      </w:pPr>
      <w:r w:rsidRPr="00DC3F03">
        <w:rPr>
          <w:rFonts w:ascii="Times New Roman" w:hAnsi="Times New Roman"/>
        </w:rPr>
        <w:t xml:space="preserve">w rozwiązaniach projektowych wymagany jest dobór odpowiednich materiałów </w:t>
      </w:r>
      <w:r w:rsidR="0079654E">
        <w:rPr>
          <w:rFonts w:ascii="Times New Roman" w:hAnsi="Times New Roman"/>
        </w:rPr>
        <w:t xml:space="preserve">           </w:t>
      </w:r>
      <w:r w:rsidRPr="00DC3F03">
        <w:rPr>
          <w:rFonts w:ascii="Times New Roman" w:hAnsi="Times New Roman"/>
        </w:rPr>
        <w:t xml:space="preserve">i technologii wykonania, dostosowanie obiektów do różnych zjawisk klimatycznych. </w:t>
      </w:r>
    </w:p>
    <w:p w:rsidR="00D94206" w:rsidRDefault="00D94206" w:rsidP="000A1478">
      <w:pPr>
        <w:pStyle w:val="Styl1"/>
        <w:spacing w:line="240" w:lineRule="auto"/>
        <w:ind w:firstLine="360"/>
        <w:rPr>
          <w:rFonts w:ascii="Times New Roman" w:hAnsi="Times New Roman"/>
        </w:rPr>
      </w:pPr>
      <w:r w:rsidRPr="00DC3F03">
        <w:rPr>
          <w:rFonts w:ascii="Times New Roman" w:hAnsi="Times New Roman"/>
        </w:rPr>
        <w:t xml:space="preserve">Z uwagi na powyższe wpływ na zmiany klimatu oceniono jako nieznaczny. </w:t>
      </w:r>
    </w:p>
    <w:p w:rsidR="00DD756D" w:rsidRPr="00DC3F03" w:rsidRDefault="00DD756D" w:rsidP="00DC3F03">
      <w:pPr>
        <w:pStyle w:val="Styl1"/>
        <w:spacing w:line="240" w:lineRule="auto"/>
        <w:rPr>
          <w:rFonts w:ascii="Times New Roman" w:hAnsi="Times New Roman"/>
        </w:rPr>
      </w:pPr>
    </w:p>
    <w:p w:rsidR="00D94206" w:rsidRPr="00DD756D" w:rsidRDefault="00D94206" w:rsidP="00DD756D">
      <w:pPr>
        <w:pStyle w:val="Styl1"/>
        <w:spacing w:line="240" w:lineRule="auto"/>
        <w:ind w:firstLine="708"/>
        <w:rPr>
          <w:rFonts w:ascii="Times New Roman" w:hAnsi="Times New Roman"/>
        </w:rPr>
      </w:pPr>
      <w:r w:rsidRPr="00DD756D">
        <w:rPr>
          <w:rFonts w:ascii="Times New Roman" w:hAnsi="Times New Roman"/>
          <w:bCs/>
        </w:rPr>
        <w:t xml:space="preserve">Usytuowanie przedsięwzięcia </w:t>
      </w:r>
      <w:r w:rsidRPr="009259EF">
        <w:rPr>
          <w:rFonts w:ascii="Times New Roman" w:hAnsi="Times New Roman"/>
          <w:b/>
          <w:bCs/>
        </w:rPr>
        <w:t>-</w:t>
      </w:r>
      <w:r w:rsidRPr="00DD756D">
        <w:rPr>
          <w:rFonts w:ascii="Times New Roman" w:hAnsi="Times New Roman"/>
          <w:bCs/>
        </w:rPr>
        <w:t xml:space="preserve"> ze zwróceniem uwagi na możliwe zagrożenie środowiska - zwłaszcza przy istniejącym użytkowaniu terenu, zdolność samooczyszczania </w:t>
      </w:r>
      <w:r w:rsidR="0079654E">
        <w:rPr>
          <w:rFonts w:ascii="Times New Roman" w:hAnsi="Times New Roman"/>
          <w:bCs/>
        </w:rPr>
        <w:t xml:space="preserve">         </w:t>
      </w:r>
      <w:r w:rsidRPr="00DD756D">
        <w:rPr>
          <w:rFonts w:ascii="Times New Roman" w:hAnsi="Times New Roman"/>
          <w:bCs/>
        </w:rPr>
        <w:t xml:space="preserve">się środowiska i odnawianie się zasobów naturalnych, walory przyrodnicze i krajobrazowe oraz uwarunkowania miejscowych planów zagospodarowania przestrzennego: </w:t>
      </w:r>
    </w:p>
    <w:p w:rsidR="00D94206" w:rsidRPr="00DD756D" w:rsidRDefault="00D94206" w:rsidP="00DC3F03">
      <w:pPr>
        <w:pStyle w:val="Styl1"/>
        <w:spacing w:line="240" w:lineRule="auto"/>
        <w:rPr>
          <w:rFonts w:ascii="Times New Roman" w:hAnsi="Times New Roman"/>
        </w:rPr>
      </w:pPr>
      <w:r w:rsidRPr="00DD756D">
        <w:rPr>
          <w:rFonts w:ascii="Times New Roman" w:hAnsi="Times New Roman"/>
          <w:bCs/>
        </w:rPr>
        <w:t xml:space="preserve">a) planowane przedsięwzięcie nie jest zlokalizowane na: </w:t>
      </w:r>
    </w:p>
    <w:p w:rsidR="00D94206" w:rsidRPr="00DC3F03" w:rsidRDefault="00D94206" w:rsidP="000679E7">
      <w:pPr>
        <w:pStyle w:val="Styl1"/>
        <w:numPr>
          <w:ilvl w:val="0"/>
          <w:numId w:val="9"/>
        </w:numPr>
        <w:spacing w:line="240" w:lineRule="auto"/>
        <w:rPr>
          <w:rFonts w:ascii="Times New Roman" w:hAnsi="Times New Roman"/>
        </w:rPr>
      </w:pPr>
      <w:r w:rsidRPr="00DC3F03">
        <w:rPr>
          <w:rFonts w:ascii="Times New Roman" w:hAnsi="Times New Roman"/>
        </w:rPr>
        <w:t xml:space="preserve">obszarach wodno-błotnych, innych obszarach o płytkim zaleganiu wód podziemnych, w tym ujściach rzek, </w:t>
      </w:r>
    </w:p>
    <w:p w:rsidR="00D94206" w:rsidRPr="00DC3F03" w:rsidRDefault="00D94206" w:rsidP="000679E7">
      <w:pPr>
        <w:pStyle w:val="Styl1"/>
        <w:numPr>
          <w:ilvl w:val="0"/>
          <w:numId w:val="9"/>
        </w:numPr>
        <w:spacing w:line="240" w:lineRule="auto"/>
        <w:rPr>
          <w:rFonts w:ascii="Times New Roman" w:hAnsi="Times New Roman"/>
        </w:rPr>
      </w:pPr>
      <w:r w:rsidRPr="00DC3F03">
        <w:rPr>
          <w:rFonts w:ascii="Times New Roman" w:hAnsi="Times New Roman"/>
        </w:rPr>
        <w:t xml:space="preserve">obszarach wybrzeży i środowiska morskiego, </w:t>
      </w:r>
    </w:p>
    <w:p w:rsidR="00D94206" w:rsidRPr="00DC3F03" w:rsidRDefault="00D94206" w:rsidP="000679E7">
      <w:pPr>
        <w:pStyle w:val="Styl1"/>
        <w:numPr>
          <w:ilvl w:val="0"/>
          <w:numId w:val="9"/>
        </w:numPr>
        <w:spacing w:line="240" w:lineRule="auto"/>
        <w:rPr>
          <w:rFonts w:ascii="Times New Roman" w:hAnsi="Times New Roman"/>
        </w:rPr>
      </w:pPr>
      <w:r w:rsidRPr="00DC3F03">
        <w:rPr>
          <w:rFonts w:ascii="Times New Roman" w:hAnsi="Times New Roman"/>
        </w:rPr>
        <w:t xml:space="preserve">obszarach przylegających do jezior, </w:t>
      </w:r>
    </w:p>
    <w:p w:rsidR="00D94206" w:rsidRPr="00DC3F03" w:rsidRDefault="00D94206" w:rsidP="000679E7">
      <w:pPr>
        <w:pStyle w:val="Styl1"/>
        <w:numPr>
          <w:ilvl w:val="0"/>
          <w:numId w:val="9"/>
        </w:numPr>
        <w:spacing w:line="240" w:lineRule="auto"/>
        <w:rPr>
          <w:rFonts w:ascii="Times New Roman" w:hAnsi="Times New Roman"/>
        </w:rPr>
      </w:pPr>
      <w:r w:rsidRPr="00DC3F03">
        <w:rPr>
          <w:rFonts w:ascii="Times New Roman" w:hAnsi="Times New Roman"/>
        </w:rPr>
        <w:t>obszarach górskich – wymienionych w Zarządzeniu nr 18/2000 Wojewody Świętokrzyskiego z dnia 2 marca 2000 r. w sprawie ustalenia wykazu miejscowości zaliczonych do terenów podgórskich i górskich na terenie województwa świętokrzyskiego (Dz. Urz. Woj. Święt. z 2000 r., Nr 13, poz.104),</w:t>
      </w:r>
    </w:p>
    <w:p w:rsidR="00D94206" w:rsidRPr="00DC3F03" w:rsidRDefault="00D94206" w:rsidP="000679E7">
      <w:pPr>
        <w:pStyle w:val="Styl1"/>
        <w:numPr>
          <w:ilvl w:val="0"/>
          <w:numId w:val="9"/>
        </w:numPr>
        <w:spacing w:line="240" w:lineRule="auto"/>
        <w:rPr>
          <w:rFonts w:ascii="Times New Roman" w:hAnsi="Times New Roman"/>
        </w:rPr>
      </w:pPr>
      <w:r w:rsidRPr="00DC3F03">
        <w:rPr>
          <w:rFonts w:ascii="Times New Roman" w:hAnsi="Times New Roman"/>
        </w:rPr>
        <w:t>obszarach stref ochronnych ujęć wód - według informacji zawartych w karcie informacyjnej przedsięwzięcia, miejscowych planach zagospodarowania przestrzennego, dokumentacji będących w posiadaniu tut. organu oraz na stronie internetowej http://warunki.krakow.rzgw.gov.pl/imap/,</w:t>
      </w:r>
    </w:p>
    <w:p w:rsidR="00D94206" w:rsidRPr="00DC3F03" w:rsidRDefault="00D94206" w:rsidP="000679E7">
      <w:pPr>
        <w:pStyle w:val="Styl1"/>
        <w:numPr>
          <w:ilvl w:val="0"/>
          <w:numId w:val="9"/>
        </w:numPr>
        <w:spacing w:line="240" w:lineRule="auto"/>
        <w:rPr>
          <w:rFonts w:ascii="Times New Roman" w:hAnsi="Times New Roman"/>
        </w:rPr>
      </w:pPr>
      <w:r w:rsidRPr="00DC3F03">
        <w:rPr>
          <w:rFonts w:ascii="Times New Roman" w:hAnsi="Times New Roman"/>
        </w:rPr>
        <w:t xml:space="preserve">obszarach ochrony uzdrowiskowej - najbliższy obszar ochrony uzdrowiskowej </w:t>
      </w:r>
      <w:r w:rsidR="0079654E">
        <w:rPr>
          <w:rFonts w:ascii="Times New Roman" w:hAnsi="Times New Roman"/>
        </w:rPr>
        <w:t xml:space="preserve">              </w:t>
      </w:r>
      <w:r w:rsidRPr="00DC3F03">
        <w:rPr>
          <w:rFonts w:ascii="Times New Roman" w:hAnsi="Times New Roman"/>
        </w:rPr>
        <w:t>na terenie województwa świętokrzyskiego zlokalizowany jest w odległości</w:t>
      </w:r>
      <w:r w:rsidR="009259EF">
        <w:rPr>
          <w:rFonts w:ascii="Times New Roman" w:hAnsi="Times New Roman"/>
        </w:rPr>
        <w:t xml:space="preserve"> ponad      40 km od przedsięwzięcia,</w:t>
      </w:r>
    </w:p>
    <w:p w:rsidR="00D94206" w:rsidRPr="00DC3F03" w:rsidRDefault="00D94206" w:rsidP="000679E7">
      <w:pPr>
        <w:pStyle w:val="Styl1"/>
        <w:numPr>
          <w:ilvl w:val="0"/>
          <w:numId w:val="9"/>
        </w:numPr>
        <w:spacing w:line="240" w:lineRule="auto"/>
        <w:rPr>
          <w:rFonts w:ascii="Times New Roman" w:hAnsi="Times New Roman"/>
        </w:rPr>
      </w:pPr>
      <w:r w:rsidRPr="00DC3F03">
        <w:rPr>
          <w:rFonts w:ascii="Times New Roman" w:hAnsi="Times New Roman"/>
        </w:rPr>
        <w:t xml:space="preserve">obszarach o znacznej gęstości zaludnienia – mając na uwadze lokalizację oraz zakres oddziaływań związanych z planowanym przedsięwzięciem nie przewiduje </w:t>
      </w:r>
      <w:r w:rsidR="0079654E">
        <w:rPr>
          <w:rFonts w:ascii="Times New Roman" w:hAnsi="Times New Roman"/>
        </w:rPr>
        <w:t xml:space="preserve">                  </w:t>
      </w:r>
      <w:r w:rsidRPr="00DC3F03">
        <w:rPr>
          <w:rFonts w:ascii="Times New Roman" w:hAnsi="Times New Roman"/>
        </w:rPr>
        <w:t>się negatywnego wpływu na tereny zabudowy mieszkaniowej,</w:t>
      </w:r>
    </w:p>
    <w:p w:rsidR="00D94206" w:rsidRPr="00DC3F03" w:rsidRDefault="00D94206" w:rsidP="000679E7">
      <w:pPr>
        <w:pStyle w:val="Styl1"/>
        <w:numPr>
          <w:ilvl w:val="0"/>
          <w:numId w:val="9"/>
        </w:numPr>
        <w:spacing w:line="240" w:lineRule="auto"/>
        <w:rPr>
          <w:rFonts w:ascii="Times New Roman" w:hAnsi="Times New Roman"/>
        </w:rPr>
      </w:pPr>
      <w:r w:rsidRPr="00DC3F03">
        <w:rPr>
          <w:rFonts w:ascii="Times New Roman" w:hAnsi="Times New Roman"/>
        </w:rPr>
        <w:t xml:space="preserve">obszarach o krajobrazie mającym znaczenie historyczne, kulturowe i archeologiczne - w przypadku odkrycia przedmiotu, co do którego istnieje przypuszczenie, iż jest </w:t>
      </w:r>
      <w:r w:rsidR="0079654E">
        <w:rPr>
          <w:rFonts w:ascii="Times New Roman" w:hAnsi="Times New Roman"/>
        </w:rPr>
        <w:t xml:space="preserve">            </w:t>
      </w:r>
      <w:r w:rsidRPr="00DC3F03">
        <w:rPr>
          <w:rFonts w:ascii="Times New Roman" w:hAnsi="Times New Roman"/>
        </w:rPr>
        <w:t xml:space="preserve">on zabytkiem, należy: wstrzymać wszelkie roboty mogące uszkodzić lub zniszczyć odkryty przedmiot; zabezpieczyć, przy użyciu dostępnych środków ten przedmiot </w:t>
      </w:r>
      <w:r w:rsidR="0079654E">
        <w:rPr>
          <w:rFonts w:ascii="Times New Roman" w:hAnsi="Times New Roman"/>
        </w:rPr>
        <w:t xml:space="preserve">       </w:t>
      </w:r>
      <w:r w:rsidRPr="00DC3F03">
        <w:rPr>
          <w:rFonts w:ascii="Times New Roman" w:hAnsi="Times New Roman"/>
        </w:rPr>
        <w:t>i miejsce jego odkrycia; niezwłocznie zawiadomić o tym Świętokrzyskiego Wojewódzkiego Konserwatora Zabytków, a jeśli nie jest to możliwe, Wójta Gminy Oksa lub Wójta Gminy Nagłowice,</w:t>
      </w:r>
    </w:p>
    <w:p w:rsidR="00D94206" w:rsidRPr="00DC3F03" w:rsidRDefault="00D94206" w:rsidP="000679E7">
      <w:pPr>
        <w:pStyle w:val="Styl1"/>
        <w:numPr>
          <w:ilvl w:val="0"/>
          <w:numId w:val="9"/>
        </w:numPr>
        <w:spacing w:line="240" w:lineRule="auto"/>
        <w:rPr>
          <w:rFonts w:ascii="Times New Roman" w:hAnsi="Times New Roman"/>
        </w:rPr>
      </w:pPr>
      <w:r w:rsidRPr="00DC3F03">
        <w:rPr>
          <w:rFonts w:ascii="Times New Roman" w:hAnsi="Times New Roman"/>
        </w:rPr>
        <w:t>terenie parku narodowego, rezerwatu przyrody, parku krajobrazowego, zespołu przyrodniczo-krajobrazowego, stanowiska dokumentacyjnego, użytku ekologicznego, ni</w:t>
      </w:r>
      <w:r w:rsidR="009259EF">
        <w:rPr>
          <w:rFonts w:ascii="Times New Roman" w:hAnsi="Times New Roman"/>
        </w:rPr>
        <w:t>e koliduje z pomnikami przyrody,</w:t>
      </w:r>
    </w:p>
    <w:p w:rsidR="00D94206" w:rsidRPr="00DC3F03" w:rsidRDefault="00D94206" w:rsidP="00DC3F03">
      <w:pPr>
        <w:pStyle w:val="Styl1"/>
        <w:spacing w:line="240" w:lineRule="auto"/>
        <w:rPr>
          <w:rFonts w:ascii="Times New Roman" w:hAnsi="Times New Roman"/>
        </w:rPr>
      </w:pPr>
      <w:r w:rsidRPr="00DC3F03">
        <w:rPr>
          <w:rFonts w:ascii="Times New Roman" w:hAnsi="Times New Roman"/>
        </w:rPr>
        <w:t>b) planowane przedsięwzięcie zlokalizowane jest na terenie:</w:t>
      </w:r>
    </w:p>
    <w:p w:rsidR="00D94206" w:rsidRPr="00DC3F03" w:rsidRDefault="009259EF" w:rsidP="000679E7">
      <w:pPr>
        <w:pStyle w:val="Styl1"/>
        <w:numPr>
          <w:ilvl w:val="0"/>
          <w:numId w:val="10"/>
        </w:numPr>
        <w:spacing w:line="240" w:lineRule="auto"/>
        <w:rPr>
          <w:rFonts w:ascii="Times New Roman" w:hAnsi="Times New Roman"/>
        </w:rPr>
      </w:pPr>
      <w:r>
        <w:rPr>
          <w:rFonts w:ascii="Times New Roman" w:hAnsi="Times New Roman"/>
        </w:rPr>
        <w:lastRenderedPageBreak/>
        <w:t>obszar</w:t>
      </w:r>
      <w:r w:rsidR="00D94206" w:rsidRPr="00DC3F03">
        <w:rPr>
          <w:rFonts w:ascii="Times New Roman" w:hAnsi="Times New Roman"/>
        </w:rPr>
        <w:t>u Natura 2000 Dolina Białej Nidy PLH260013, Włoszczowsko - Jędrzejowskiego Obszaru Chronionego Krajobrazu, korytarza ekologicznego Dolina Nidy KPdC-4C (wg mapy korytarzy ekologicznych 2005 r.) oraz korytarza ekologicznego Dolina Nidy KPdC-8B (wg mapy korytarzy ekologicznych 2012 r.),</w:t>
      </w:r>
      <w:r w:rsidR="0079654E">
        <w:rPr>
          <w:rFonts w:ascii="Times New Roman" w:hAnsi="Times New Roman"/>
        </w:rPr>
        <w:t xml:space="preserve">         </w:t>
      </w:r>
      <w:r w:rsidR="00D94206" w:rsidRPr="00DC3F03">
        <w:rPr>
          <w:rFonts w:ascii="Times New Roman" w:hAnsi="Times New Roman"/>
        </w:rPr>
        <w:t xml:space="preserve"> o czym mowa w pkt 1 d niniejszego postanowienia,</w:t>
      </w:r>
    </w:p>
    <w:p w:rsidR="00D94206" w:rsidRDefault="00D94206" w:rsidP="000679E7">
      <w:pPr>
        <w:pStyle w:val="Styl1"/>
        <w:numPr>
          <w:ilvl w:val="0"/>
          <w:numId w:val="10"/>
        </w:numPr>
        <w:spacing w:line="240" w:lineRule="auto"/>
        <w:rPr>
          <w:rFonts w:ascii="Times New Roman" w:hAnsi="Times New Roman"/>
        </w:rPr>
      </w:pPr>
      <w:r w:rsidRPr="00DC3F03">
        <w:rPr>
          <w:rFonts w:ascii="Times New Roman" w:hAnsi="Times New Roman"/>
        </w:rPr>
        <w:t xml:space="preserve">na terenie Głównego Zbiornika Wód Podziemnych Nr 409 Niecka Miechowska (SE) - biorąc pod uwagę zakres przedmiotowego zamierzenia inwestycyjnego </w:t>
      </w:r>
      <w:r w:rsidR="0079654E">
        <w:rPr>
          <w:rFonts w:ascii="Times New Roman" w:hAnsi="Times New Roman"/>
        </w:rPr>
        <w:t xml:space="preserve">                           </w:t>
      </w:r>
      <w:r w:rsidRPr="00DC3F03">
        <w:rPr>
          <w:rFonts w:ascii="Times New Roman" w:hAnsi="Times New Roman"/>
        </w:rPr>
        <w:t xml:space="preserve">i oddziaływanie z tym związane na środowisko gruntowo – wodne (o czym mowa </w:t>
      </w:r>
      <w:r w:rsidR="0079654E">
        <w:rPr>
          <w:rFonts w:ascii="Times New Roman" w:hAnsi="Times New Roman"/>
        </w:rPr>
        <w:t xml:space="preserve">         </w:t>
      </w:r>
      <w:r w:rsidRPr="00DC3F03">
        <w:rPr>
          <w:rFonts w:ascii="Times New Roman" w:hAnsi="Times New Roman"/>
        </w:rPr>
        <w:t xml:space="preserve">w pkt 1 d niniejszego postanowienia) nie stwierdza się negatywnego wpływu </w:t>
      </w:r>
      <w:r w:rsidR="0079654E">
        <w:rPr>
          <w:rFonts w:ascii="Times New Roman" w:hAnsi="Times New Roman"/>
        </w:rPr>
        <w:t xml:space="preserve">                  </w:t>
      </w:r>
      <w:r w:rsidRPr="00DC3F03">
        <w:rPr>
          <w:rFonts w:ascii="Times New Roman" w:hAnsi="Times New Roman"/>
        </w:rPr>
        <w:t>na zasoby wodne głównego zbiornika wód podziemnych.</w:t>
      </w:r>
    </w:p>
    <w:p w:rsidR="00B43680" w:rsidRPr="00DC3F03" w:rsidRDefault="00B43680" w:rsidP="00B43680">
      <w:pPr>
        <w:pStyle w:val="Styl1"/>
        <w:spacing w:line="240" w:lineRule="auto"/>
        <w:ind w:firstLine="360"/>
        <w:rPr>
          <w:rFonts w:ascii="Times New Roman" w:hAnsi="Times New Roman"/>
        </w:rPr>
      </w:pPr>
      <w:r w:rsidRPr="00B43680">
        <w:rPr>
          <w:rFonts w:ascii="Times New Roman" w:hAnsi="Times New Roman"/>
        </w:rPr>
        <w:t xml:space="preserve">Uwzględniając lokalizację inwestycji w centralnej Polsce należy stwierdzić, </w:t>
      </w:r>
      <w:r w:rsidR="0079654E">
        <w:rPr>
          <w:rFonts w:ascii="Times New Roman" w:hAnsi="Times New Roman"/>
        </w:rPr>
        <w:t xml:space="preserve">                           </w:t>
      </w:r>
      <w:r w:rsidRPr="00B43680">
        <w:rPr>
          <w:rFonts w:ascii="Times New Roman" w:hAnsi="Times New Roman"/>
        </w:rPr>
        <w:t>że transgraniczne oddziaływanie na środowisko nie wystąpi.</w:t>
      </w:r>
    </w:p>
    <w:p w:rsidR="00D94206" w:rsidRDefault="005A273E" w:rsidP="00DD756D">
      <w:pPr>
        <w:pStyle w:val="Styl1"/>
        <w:spacing w:line="240" w:lineRule="auto"/>
        <w:ind w:firstLine="360"/>
        <w:rPr>
          <w:rFonts w:ascii="Times New Roman" w:hAnsi="Times New Roman"/>
        </w:rPr>
      </w:pPr>
      <w:r w:rsidRPr="00B43680">
        <w:rPr>
          <w:rFonts w:ascii="Times New Roman" w:hAnsi="Times New Roman"/>
        </w:rPr>
        <w:t>Podsumowując n</w:t>
      </w:r>
      <w:r w:rsidR="00D94206" w:rsidRPr="00B43680">
        <w:rPr>
          <w:rFonts w:ascii="Times New Roman" w:hAnsi="Times New Roman"/>
        </w:rPr>
        <w:t>ie przewiduje się negatywnego oddziaływania przedsięwzięcia</w:t>
      </w:r>
      <w:r w:rsidR="0079654E">
        <w:rPr>
          <w:rFonts w:ascii="Times New Roman" w:hAnsi="Times New Roman"/>
        </w:rPr>
        <w:t xml:space="preserve">                    </w:t>
      </w:r>
      <w:r w:rsidR="00D94206" w:rsidRPr="00B43680">
        <w:rPr>
          <w:rFonts w:ascii="Times New Roman" w:hAnsi="Times New Roman"/>
        </w:rPr>
        <w:t xml:space="preserve"> na poszczególne komponenty środowiska przy zachowaniu za</w:t>
      </w:r>
      <w:r w:rsidR="00DD756D" w:rsidRPr="00B43680">
        <w:rPr>
          <w:rFonts w:ascii="Times New Roman" w:hAnsi="Times New Roman"/>
        </w:rPr>
        <w:t xml:space="preserve">sad, o których mowa </w:t>
      </w:r>
      <w:r w:rsidR="0079654E">
        <w:rPr>
          <w:rFonts w:ascii="Times New Roman" w:hAnsi="Times New Roman"/>
        </w:rPr>
        <w:t xml:space="preserve">                      </w:t>
      </w:r>
      <w:r w:rsidR="00DD756D" w:rsidRPr="00B43680">
        <w:rPr>
          <w:rFonts w:ascii="Times New Roman" w:hAnsi="Times New Roman"/>
        </w:rPr>
        <w:t>w niniejszej decyzji.</w:t>
      </w:r>
    </w:p>
    <w:p w:rsidR="00B43680" w:rsidRPr="00B43680" w:rsidRDefault="00B43680" w:rsidP="00B43680">
      <w:pPr>
        <w:pStyle w:val="Styl1"/>
        <w:spacing w:line="240" w:lineRule="auto"/>
        <w:ind w:firstLine="708"/>
        <w:rPr>
          <w:rFonts w:ascii="Times New Roman" w:hAnsi="Times New Roman"/>
        </w:rPr>
      </w:pPr>
      <w:r w:rsidRPr="00B43680">
        <w:rPr>
          <w:rFonts w:ascii="Times New Roman" w:hAnsi="Times New Roman"/>
        </w:rPr>
        <w:t>Biorąc pod uwagę, przeprowadzoną w toku postępowania</w:t>
      </w:r>
      <w:r w:rsidR="008259F4">
        <w:rPr>
          <w:rFonts w:ascii="Times New Roman" w:hAnsi="Times New Roman"/>
        </w:rPr>
        <w:t xml:space="preserve"> w sprawie oceny oddziaływania przedsięwzięcia na środowisko</w:t>
      </w:r>
      <w:r w:rsidRPr="00B43680">
        <w:rPr>
          <w:rFonts w:ascii="Times New Roman" w:hAnsi="Times New Roman"/>
        </w:rPr>
        <w:t>, analizę i ocenę bezpośredniego i pośredniego wpływu inwestycji na środowisko, w tym na zdrowi</w:t>
      </w:r>
      <w:r w:rsidR="008259F4">
        <w:rPr>
          <w:rFonts w:ascii="Times New Roman" w:hAnsi="Times New Roman"/>
        </w:rPr>
        <w:t>e ludzi, możliwości oraz sposobów</w:t>
      </w:r>
      <w:r w:rsidRPr="00B43680">
        <w:rPr>
          <w:rFonts w:ascii="Times New Roman" w:hAnsi="Times New Roman"/>
        </w:rPr>
        <w:t xml:space="preserve"> zapobiegania i ograniczania negatywnego oddziaływania na środowisko, dokonaną </w:t>
      </w:r>
      <w:r w:rsidR="0079654E">
        <w:rPr>
          <w:rFonts w:ascii="Times New Roman" w:hAnsi="Times New Roman"/>
        </w:rPr>
        <w:t xml:space="preserve">                      </w:t>
      </w:r>
      <w:r w:rsidRPr="00B43680">
        <w:rPr>
          <w:rFonts w:ascii="Times New Roman" w:hAnsi="Times New Roman"/>
        </w:rPr>
        <w:t xml:space="preserve">w szczególności na podstawie wniosku, karty informacyjnej przedsięwzięcia, jak również poprzez uzyskanie opinii właściwych wyspecjalizowanych organów, tutejszy organ uznał,  </w:t>
      </w:r>
      <w:r w:rsidR="0079654E">
        <w:rPr>
          <w:rFonts w:ascii="Times New Roman" w:hAnsi="Times New Roman"/>
        </w:rPr>
        <w:t xml:space="preserve">            </w:t>
      </w:r>
      <w:r w:rsidRPr="00B43680">
        <w:rPr>
          <w:rFonts w:ascii="Times New Roman" w:hAnsi="Times New Roman"/>
        </w:rPr>
        <w:t xml:space="preserve">że po zrealizowaniu przez Inwestora wszystkich warunków zawartych w przedłożonych dokumentach oraz w niniejszej decyzji, planowane przedsięwzięcie będzie zgodne </w:t>
      </w:r>
      <w:r w:rsidR="0079654E">
        <w:rPr>
          <w:rFonts w:ascii="Times New Roman" w:hAnsi="Times New Roman"/>
        </w:rPr>
        <w:t xml:space="preserve">                        </w:t>
      </w:r>
      <w:r w:rsidRPr="00B43680">
        <w:rPr>
          <w:rFonts w:ascii="Times New Roman" w:hAnsi="Times New Roman"/>
        </w:rPr>
        <w:t xml:space="preserve">z wymaganiami przepisów o ochronie środowiska. Jednocześnie uwzględniając fakt, </w:t>
      </w:r>
      <w:r w:rsidR="009259EF">
        <w:rPr>
          <w:rFonts w:ascii="Times New Roman" w:hAnsi="Times New Roman"/>
        </w:rPr>
        <w:t xml:space="preserve">             </w:t>
      </w:r>
      <w:r w:rsidRPr="00B43680">
        <w:rPr>
          <w:rFonts w:ascii="Times New Roman" w:hAnsi="Times New Roman"/>
        </w:rPr>
        <w:t>że w toku prowadzonego postępowania odstąpi</w:t>
      </w:r>
      <w:r w:rsidR="009259EF">
        <w:rPr>
          <w:rFonts w:ascii="Times New Roman" w:hAnsi="Times New Roman"/>
        </w:rPr>
        <w:t xml:space="preserve"> </w:t>
      </w:r>
      <w:r w:rsidRPr="00B43680">
        <w:rPr>
          <w:rFonts w:ascii="Times New Roman" w:hAnsi="Times New Roman"/>
        </w:rPr>
        <w:t>ono</w:t>
      </w:r>
      <w:r w:rsidR="009259EF">
        <w:rPr>
          <w:rFonts w:ascii="Times New Roman" w:hAnsi="Times New Roman"/>
        </w:rPr>
        <w:t xml:space="preserve"> </w:t>
      </w:r>
      <w:r w:rsidRPr="00B43680">
        <w:rPr>
          <w:rFonts w:ascii="Times New Roman" w:hAnsi="Times New Roman"/>
        </w:rPr>
        <w:t xml:space="preserve">od obowiązku przeprowadzenia oceny oddziaływania przedsięwzięcia na środowisko, tutejszy organ, zgodnie z art. 84 ww. ustawy stwierdził w niniejszej decyzji brak przeprowadzenia oceny oddziaływania przedsięwzięcia </w:t>
      </w:r>
      <w:r w:rsidR="0079654E">
        <w:rPr>
          <w:rFonts w:ascii="Times New Roman" w:hAnsi="Times New Roman"/>
        </w:rPr>
        <w:t xml:space="preserve">     </w:t>
      </w:r>
      <w:r w:rsidRPr="00B43680">
        <w:rPr>
          <w:rFonts w:ascii="Times New Roman" w:hAnsi="Times New Roman"/>
        </w:rPr>
        <w:t xml:space="preserve">na środowisko. </w:t>
      </w:r>
    </w:p>
    <w:p w:rsidR="00B43680" w:rsidRDefault="00B43680" w:rsidP="00B43680">
      <w:pPr>
        <w:pStyle w:val="Styl1"/>
        <w:spacing w:line="240" w:lineRule="auto"/>
        <w:rPr>
          <w:rFonts w:ascii="Times New Roman" w:hAnsi="Times New Roman"/>
        </w:rPr>
      </w:pPr>
      <w:r w:rsidRPr="00B43680">
        <w:rPr>
          <w:rFonts w:ascii="Times New Roman" w:hAnsi="Times New Roman"/>
        </w:rPr>
        <w:t xml:space="preserve">            W związku z wypełnieniem przez Inwestora wymogów formalnych do uzyskania decyzji  o środowiskowych uwarunkowaniach dla  przedsięwzięcia, po szczegółowej analizie zgromadzonych materiałów, uwzględniając specyfikę planowanego przedsięwzięcia i zasięg jego oddziaływania we wszystkich aspektach środowiskowych, orzeczono jak w sentencji decyzji.       </w:t>
      </w:r>
    </w:p>
    <w:p w:rsidR="00B43680" w:rsidRPr="00B43680" w:rsidRDefault="00B43680" w:rsidP="00B43680">
      <w:pPr>
        <w:pStyle w:val="Styl1"/>
        <w:spacing w:line="240" w:lineRule="auto"/>
        <w:rPr>
          <w:rFonts w:ascii="Times New Roman" w:hAnsi="Times New Roman"/>
        </w:rPr>
      </w:pPr>
    </w:p>
    <w:p w:rsidR="00B43680" w:rsidRPr="00B43680" w:rsidRDefault="00B43680" w:rsidP="00B43680">
      <w:pPr>
        <w:pStyle w:val="Styl1"/>
        <w:spacing w:line="240" w:lineRule="auto"/>
        <w:jc w:val="center"/>
        <w:rPr>
          <w:rFonts w:ascii="Times New Roman" w:hAnsi="Times New Roman"/>
          <w:b/>
          <w:bCs/>
          <w:shd w:val="clear" w:color="auto" w:fill="FFFFFF"/>
        </w:rPr>
      </w:pPr>
      <w:r w:rsidRPr="00B43680">
        <w:rPr>
          <w:rFonts w:ascii="Times New Roman" w:hAnsi="Times New Roman"/>
          <w:b/>
          <w:bCs/>
          <w:shd w:val="clear" w:color="auto" w:fill="FFFFFF"/>
        </w:rPr>
        <w:t>POUCZENIE</w:t>
      </w:r>
    </w:p>
    <w:p w:rsidR="00B43680" w:rsidRPr="00B43680" w:rsidRDefault="00B43680" w:rsidP="00B43680">
      <w:pPr>
        <w:pStyle w:val="Styl1"/>
        <w:spacing w:line="240" w:lineRule="auto"/>
        <w:rPr>
          <w:rFonts w:ascii="Times New Roman" w:hAnsi="Times New Roman"/>
        </w:rPr>
      </w:pPr>
    </w:p>
    <w:p w:rsidR="00B43680" w:rsidRPr="00B43680" w:rsidRDefault="00B43680" w:rsidP="00061140">
      <w:pPr>
        <w:pStyle w:val="Styl1"/>
        <w:numPr>
          <w:ilvl w:val="0"/>
          <w:numId w:val="13"/>
        </w:numPr>
        <w:spacing w:line="240" w:lineRule="auto"/>
        <w:rPr>
          <w:rFonts w:ascii="Times New Roman" w:hAnsi="Times New Roman"/>
        </w:rPr>
      </w:pPr>
      <w:r w:rsidRPr="00B43680">
        <w:rPr>
          <w:rFonts w:ascii="Times New Roman" w:hAnsi="Times New Roman"/>
        </w:rPr>
        <w:t>Decyzję o środowiskowych uwarunkowaniach dołącza się do wniosku o wydanie decyzji, o której mowa w art. 72 ust.1 oraz zgłoszenia, o którym mowa w art. 72 ust. 1a ustawy z dnia 3października 2008 r.</w:t>
      </w:r>
      <w:r w:rsidRPr="00B43680">
        <w:rPr>
          <w:rFonts w:ascii="Times New Roman" w:hAnsi="Times New Roman"/>
          <w:i/>
          <w:iCs/>
        </w:rPr>
        <w:t xml:space="preserve"> o udostępnianiu informacji o środowisku i jego ochronie, udziale społeczeństwa w ochronie środowiska oraz o ocenach oddziaływania na środowisko</w:t>
      </w:r>
      <w:r w:rsidRPr="00B43680">
        <w:rPr>
          <w:rFonts w:ascii="Times New Roman" w:hAnsi="Times New Roman"/>
        </w:rPr>
        <w:t>. Złożenie wniosku lub dokonanie zgłoszenia powinno nastąpić w terminie 6 lat od dnia, w którym decyzja o środowiskowych uwarunkowaniach stała się ostateczna.</w:t>
      </w:r>
    </w:p>
    <w:p w:rsidR="00B43680" w:rsidRPr="00B43680" w:rsidRDefault="00B43680" w:rsidP="00B43680">
      <w:pPr>
        <w:pStyle w:val="Styl1"/>
        <w:spacing w:line="240" w:lineRule="auto"/>
        <w:rPr>
          <w:rFonts w:ascii="Times New Roman" w:hAnsi="Times New Roman"/>
        </w:rPr>
      </w:pPr>
    </w:p>
    <w:p w:rsidR="00B43680" w:rsidRPr="00B43680" w:rsidRDefault="00B43680" w:rsidP="00061140">
      <w:pPr>
        <w:pStyle w:val="Styl1"/>
        <w:numPr>
          <w:ilvl w:val="0"/>
          <w:numId w:val="13"/>
        </w:numPr>
        <w:spacing w:line="240" w:lineRule="auto"/>
        <w:rPr>
          <w:rFonts w:ascii="Times New Roman" w:hAnsi="Times New Roman"/>
        </w:rPr>
      </w:pPr>
      <w:r w:rsidRPr="00B43680">
        <w:rPr>
          <w:rFonts w:ascii="Times New Roman" w:hAnsi="Times New Roman"/>
        </w:rPr>
        <w:t>Złożenie wniosku lub dokonanie zgłoszenia może nastąpić w terminie 10 lat od dnia, w którym decyzja o środowiskowych uwarunkowaniach stała się ostateczna, o ile strona, która złożyła wniosek o wydanie decyzji o środowiskowych uwarunkowaniach, lub podmiot, na który została przeniesiona ta decyzja, otrzymali, przed upływem terminu, o którym mowa w pkt 1, od organu, który wydał decyzję</w:t>
      </w:r>
      <w:r w:rsidR="0079654E">
        <w:rPr>
          <w:rFonts w:ascii="Times New Roman" w:hAnsi="Times New Roman"/>
        </w:rPr>
        <w:t xml:space="preserve">       </w:t>
      </w:r>
      <w:r w:rsidRPr="00B43680">
        <w:rPr>
          <w:rFonts w:ascii="Times New Roman" w:hAnsi="Times New Roman"/>
        </w:rPr>
        <w:t xml:space="preserve"> o środowiskowych uwarunkowaniach, stanowisko, że realizacja planowanego przedsięwzięcia przebiega etapowo oraz, że aktualne są warunki realizacji przedsięwzięcia zawarte w decyzji o środowiskowych uwarunkowaniach </w:t>
      </w:r>
      <w:r w:rsidR="0079654E">
        <w:rPr>
          <w:rFonts w:ascii="Times New Roman" w:hAnsi="Times New Roman"/>
        </w:rPr>
        <w:t xml:space="preserve">                     </w:t>
      </w:r>
      <w:r w:rsidRPr="00B43680">
        <w:rPr>
          <w:rFonts w:ascii="Times New Roman" w:hAnsi="Times New Roman"/>
        </w:rPr>
        <w:lastRenderedPageBreak/>
        <w:t xml:space="preserve">lub postanowieniu, o którym mowa w art. 90 ust. 1 ww. ustawy, jeżeli było wydane. Zajęcie stanowiska następuje w drodze postanowienia na podstawie informacji </w:t>
      </w:r>
      <w:r w:rsidR="0079654E">
        <w:rPr>
          <w:rFonts w:ascii="Times New Roman" w:hAnsi="Times New Roman"/>
        </w:rPr>
        <w:t xml:space="preserve">          </w:t>
      </w:r>
      <w:r w:rsidRPr="00B43680">
        <w:rPr>
          <w:rFonts w:ascii="Times New Roman" w:hAnsi="Times New Roman"/>
        </w:rPr>
        <w:t xml:space="preserve">na temat stanu środowiska i możliwości realizacji warunków wynikających z decyzji </w:t>
      </w:r>
      <w:r w:rsidR="0079654E">
        <w:rPr>
          <w:rFonts w:ascii="Times New Roman" w:hAnsi="Times New Roman"/>
        </w:rPr>
        <w:t xml:space="preserve"> </w:t>
      </w:r>
      <w:r w:rsidRPr="00B43680">
        <w:rPr>
          <w:rFonts w:ascii="Times New Roman" w:hAnsi="Times New Roman"/>
        </w:rPr>
        <w:t>o środowiskowych uwarunkowaniach.</w:t>
      </w:r>
    </w:p>
    <w:p w:rsidR="00B43680" w:rsidRPr="00B43680" w:rsidRDefault="00B43680" w:rsidP="00B43680">
      <w:pPr>
        <w:pStyle w:val="Styl1"/>
        <w:spacing w:line="240" w:lineRule="auto"/>
        <w:rPr>
          <w:rFonts w:ascii="Times New Roman" w:hAnsi="Times New Roman"/>
        </w:rPr>
      </w:pPr>
    </w:p>
    <w:p w:rsidR="00B43680" w:rsidRPr="00B43680" w:rsidRDefault="00B43680" w:rsidP="00061140">
      <w:pPr>
        <w:pStyle w:val="Styl1"/>
        <w:numPr>
          <w:ilvl w:val="0"/>
          <w:numId w:val="13"/>
        </w:numPr>
        <w:spacing w:line="240" w:lineRule="auto"/>
        <w:rPr>
          <w:rFonts w:ascii="Times New Roman" w:hAnsi="Times New Roman"/>
        </w:rPr>
      </w:pPr>
      <w:r w:rsidRPr="00B43680">
        <w:rPr>
          <w:rFonts w:ascii="Times New Roman" w:hAnsi="Times New Roman"/>
        </w:rPr>
        <w:t xml:space="preserve">Decyzja o środowiskowych uwarunkowaniach wiąże organy, o których mowa </w:t>
      </w:r>
      <w:r w:rsidR="0079654E">
        <w:rPr>
          <w:rFonts w:ascii="Times New Roman" w:hAnsi="Times New Roman"/>
        </w:rPr>
        <w:t xml:space="preserve">              </w:t>
      </w:r>
      <w:r w:rsidRPr="00B43680">
        <w:rPr>
          <w:rFonts w:ascii="Times New Roman" w:hAnsi="Times New Roman"/>
        </w:rPr>
        <w:t>w art. 86 ww. ustawy.</w:t>
      </w:r>
    </w:p>
    <w:p w:rsidR="00B43680" w:rsidRPr="00B43680" w:rsidRDefault="00B43680" w:rsidP="00B43680">
      <w:pPr>
        <w:pStyle w:val="Styl1"/>
        <w:spacing w:line="240" w:lineRule="auto"/>
        <w:rPr>
          <w:rFonts w:ascii="Times New Roman" w:hAnsi="Times New Roman"/>
        </w:rPr>
      </w:pPr>
    </w:p>
    <w:p w:rsidR="00B43680" w:rsidRPr="00B43680" w:rsidRDefault="00B43680" w:rsidP="00061140">
      <w:pPr>
        <w:pStyle w:val="Styl1"/>
        <w:numPr>
          <w:ilvl w:val="0"/>
          <w:numId w:val="13"/>
        </w:numPr>
        <w:spacing w:line="240" w:lineRule="auto"/>
        <w:rPr>
          <w:rFonts w:ascii="Times New Roman" w:hAnsi="Times New Roman"/>
        </w:rPr>
      </w:pPr>
      <w:r w:rsidRPr="00B43680">
        <w:rPr>
          <w:rFonts w:ascii="Times New Roman" w:hAnsi="Times New Roman"/>
        </w:rPr>
        <w:t>Od wydanej decyzji służy stronom odwołanie do Samorządowego Kolegium Odwoławczego w Kielcach, Al. IX Wieków Kielc 3, 25-516 Kielce za pośrednictwem Wójta Gminy Oksa w terminie 14 dni od daty doręczenia decyzji.</w:t>
      </w:r>
    </w:p>
    <w:p w:rsidR="00B43680" w:rsidRPr="00B43680" w:rsidRDefault="00B43680" w:rsidP="00B43680">
      <w:pPr>
        <w:pStyle w:val="Styl1"/>
        <w:spacing w:line="240" w:lineRule="auto"/>
        <w:rPr>
          <w:rFonts w:ascii="Times New Roman" w:hAnsi="Times New Roman"/>
        </w:rPr>
      </w:pPr>
    </w:p>
    <w:p w:rsidR="00B43680" w:rsidRPr="00B43680" w:rsidRDefault="00B43680" w:rsidP="00061140">
      <w:pPr>
        <w:pStyle w:val="Styl1"/>
        <w:numPr>
          <w:ilvl w:val="0"/>
          <w:numId w:val="13"/>
        </w:numPr>
        <w:spacing w:line="240" w:lineRule="auto"/>
        <w:rPr>
          <w:rFonts w:ascii="Times New Roman" w:hAnsi="Times New Roman"/>
        </w:rPr>
      </w:pPr>
      <w:r w:rsidRPr="00B43680">
        <w:rPr>
          <w:rFonts w:ascii="Times New Roman" w:hAnsi="Times New Roman"/>
        </w:rPr>
        <w:t xml:space="preserve">W trakcie biegu terminu do wniesienia odwołania strona może zrzec się prawa </w:t>
      </w:r>
      <w:r w:rsidR="0079654E">
        <w:rPr>
          <w:rFonts w:ascii="Times New Roman" w:hAnsi="Times New Roman"/>
        </w:rPr>
        <w:t xml:space="preserve">               </w:t>
      </w:r>
      <w:r w:rsidRPr="00B43680">
        <w:rPr>
          <w:rFonts w:ascii="Times New Roman" w:hAnsi="Times New Roman"/>
        </w:rPr>
        <w:t xml:space="preserve">do wniesienia odwołania wobec organu administracji publicznej, który wydał decyzję. Z dniem doręczenia organowi administracji publicznej oświadczenia o zrzeczeniu </w:t>
      </w:r>
      <w:r w:rsidR="0079654E">
        <w:rPr>
          <w:rFonts w:ascii="Times New Roman" w:hAnsi="Times New Roman"/>
        </w:rPr>
        <w:t xml:space="preserve">          </w:t>
      </w:r>
      <w:r w:rsidRPr="00B43680">
        <w:rPr>
          <w:rFonts w:ascii="Times New Roman" w:hAnsi="Times New Roman"/>
        </w:rPr>
        <w:t>się prawa do wniesienia odwołania przez ostatnią ze stron postępowani</w:t>
      </w:r>
      <w:r w:rsidR="001D5B79">
        <w:rPr>
          <w:rFonts w:ascii="Times New Roman" w:hAnsi="Times New Roman"/>
        </w:rPr>
        <w:t>a, decyzja staje się ostateczna</w:t>
      </w:r>
      <w:r w:rsidRPr="00B43680">
        <w:rPr>
          <w:rFonts w:ascii="Times New Roman" w:hAnsi="Times New Roman"/>
        </w:rPr>
        <w:t xml:space="preserve"> i prawomocna.</w:t>
      </w:r>
    </w:p>
    <w:p w:rsidR="00B43680" w:rsidRPr="00B43680" w:rsidRDefault="00B43680" w:rsidP="00B43680">
      <w:pPr>
        <w:pStyle w:val="Styl1"/>
        <w:spacing w:line="240" w:lineRule="auto"/>
        <w:rPr>
          <w:rFonts w:ascii="Times New Roman" w:hAnsi="Times New Roman"/>
        </w:rPr>
      </w:pPr>
    </w:p>
    <w:p w:rsidR="00B43680" w:rsidRPr="00DB5527" w:rsidRDefault="00DB5527" w:rsidP="00DB5527">
      <w:pPr>
        <w:ind w:firstLine="360"/>
        <w:rPr>
          <w:i/>
        </w:rPr>
      </w:pPr>
      <w:r w:rsidRPr="00DB5527">
        <w:rPr>
          <w:i/>
        </w:rPr>
        <w:t>Zgodnie z art. 7 pkt 2) ustawy z dnia 16 listopada 2006 r. o opłacie skarbowej (Dz. U. z 2022 poz. 2236 ze zm.), jednostki budżetowe zwolnione są z opłaty skarbowej</w:t>
      </w:r>
      <w:r w:rsidR="00B43680" w:rsidRPr="00DB5527">
        <w:rPr>
          <w:i/>
        </w:rPr>
        <w:tab/>
      </w:r>
    </w:p>
    <w:p w:rsidR="00A813D6" w:rsidRDefault="00A813D6" w:rsidP="00A813D6">
      <w:pPr>
        <w:pStyle w:val="Styl1"/>
        <w:tabs>
          <w:tab w:val="left" w:pos="6520"/>
        </w:tabs>
        <w:ind w:left="4248" w:hanging="4248"/>
        <w:jc w:val="right"/>
        <w:rPr>
          <w:rFonts w:ascii="Times New Roman" w:hAnsi="Times New Roman"/>
          <w:b/>
          <w:iCs/>
          <w:sz w:val="26"/>
          <w:szCs w:val="26"/>
        </w:rPr>
      </w:pPr>
    </w:p>
    <w:p w:rsidR="00A813D6" w:rsidRPr="003963C9" w:rsidRDefault="00A813D6" w:rsidP="00A813D6">
      <w:pPr>
        <w:pStyle w:val="Styl1"/>
        <w:tabs>
          <w:tab w:val="left" w:pos="6520"/>
        </w:tabs>
        <w:ind w:left="4248" w:hanging="4248"/>
        <w:jc w:val="right"/>
        <w:rPr>
          <w:rFonts w:ascii="Times New Roman" w:hAnsi="Times New Roman"/>
          <w:b/>
          <w:iCs/>
          <w:sz w:val="26"/>
          <w:szCs w:val="26"/>
        </w:rPr>
      </w:pPr>
      <w:r w:rsidRPr="003963C9">
        <w:rPr>
          <w:rFonts w:ascii="Times New Roman" w:hAnsi="Times New Roman"/>
          <w:b/>
          <w:iCs/>
          <w:sz w:val="26"/>
          <w:szCs w:val="26"/>
        </w:rPr>
        <w:t xml:space="preserve">Wójt Gminy Oksa                                      </w:t>
      </w:r>
    </w:p>
    <w:p w:rsidR="00A813D6" w:rsidRPr="003963C9" w:rsidRDefault="00A813D6" w:rsidP="00A813D6">
      <w:pPr>
        <w:pStyle w:val="Styl1"/>
        <w:tabs>
          <w:tab w:val="left" w:pos="6520"/>
        </w:tabs>
        <w:ind w:left="4248" w:hanging="4248"/>
        <w:jc w:val="center"/>
        <w:rPr>
          <w:rFonts w:ascii="Times New Roman" w:hAnsi="Times New Roman"/>
          <w:b/>
          <w:iCs/>
          <w:sz w:val="26"/>
          <w:szCs w:val="26"/>
        </w:rPr>
      </w:pPr>
      <w:r w:rsidRPr="003963C9">
        <w:rPr>
          <w:rFonts w:ascii="Times New Roman" w:hAnsi="Times New Roman"/>
          <w:b/>
          <w:iCs/>
          <w:sz w:val="26"/>
          <w:szCs w:val="26"/>
        </w:rPr>
        <w:t xml:space="preserve">                                                                                      </w:t>
      </w:r>
      <w:r>
        <w:rPr>
          <w:rFonts w:ascii="Times New Roman" w:hAnsi="Times New Roman"/>
          <w:b/>
          <w:iCs/>
          <w:sz w:val="26"/>
          <w:szCs w:val="26"/>
        </w:rPr>
        <w:t xml:space="preserve">                  Tadeusz</w:t>
      </w:r>
      <w:r w:rsidRPr="003963C9">
        <w:rPr>
          <w:rFonts w:ascii="Times New Roman" w:hAnsi="Times New Roman"/>
          <w:b/>
          <w:iCs/>
          <w:sz w:val="26"/>
          <w:szCs w:val="26"/>
        </w:rPr>
        <w:t xml:space="preserve"> Soboń</w:t>
      </w:r>
    </w:p>
    <w:p w:rsidR="00A813D6" w:rsidRPr="003963C9" w:rsidRDefault="00A813D6" w:rsidP="00A813D6">
      <w:pPr>
        <w:pStyle w:val="Styl1"/>
        <w:rPr>
          <w:rFonts w:ascii="Times New Roman" w:hAnsi="Times New Roman"/>
          <w:i/>
          <w:iCs/>
          <w:sz w:val="26"/>
          <w:szCs w:val="26"/>
        </w:rPr>
      </w:pPr>
    </w:p>
    <w:p w:rsidR="00B43680" w:rsidRPr="00B43680" w:rsidRDefault="00B43680" w:rsidP="00B43680">
      <w:pPr>
        <w:pStyle w:val="Styl1"/>
        <w:tabs>
          <w:tab w:val="left" w:pos="6520"/>
        </w:tabs>
        <w:spacing w:line="240" w:lineRule="auto"/>
        <w:ind w:left="4248" w:hanging="4248"/>
        <w:jc w:val="right"/>
        <w:rPr>
          <w:rFonts w:ascii="Times New Roman" w:hAnsi="Times New Roman"/>
          <w:i/>
          <w:iCs/>
        </w:rPr>
      </w:pPr>
    </w:p>
    <w:p w:rsidR="00B43680" w:rsidRPr="00B43680" w:rsidRDefault="00B43680" w:rsidP="00544CEA">
      <w:pPr>
        <w:pStyle w:val="Styl1"/>
        <w:tabs>
          <w:tab w:val="left" w:pos="6520"/>
        </w:tabs>
        <w:spacing w:line="240" w:lineRule="auto"/>
        <w:ind w:left="4248" w:hanging="4248"/>
        <w:jc w:val="right"/>
        <w:rPr>
          <w:rFonts w:ascii="Times New Roman" w:hAnsi="Times New Roman"/>
          <w:b/>
          <w:iCs/>
        </w:rPr>
      </w:pPr>
      <w:r w:rsidRPr="00B43680">
        <w:rPr>
          <w:rFonts w:ascii="Times New Roman" w:hAnsi="Times New Roman"/>
          <w:b/>
          <w:iCs/>
        </w:rPr>
        <w:t xml:space="preserve">       </w:t>
      </w:r>
    </w:p>
    <w:p w:rsidR="00B43680" w:rsidRDefault="00B43680" w:rsidP="00B43680">
      <w:pPr>
        <w:pStyle w:val="Styl1"/>
        <w:spacing w:line="240" w:lineRule="auto"/>
        <w:jc w:val="left"/>
        <w:rPr>
          <w:rFonts w:ascii="Times New Roman" w:hAnsi="Times New Roman"/>
          <w:b/>
        </w:rPr>
      </w:pPr>
    </w:p>
    <w:p w:rsidR="000A1478" w:rsidRDefault="000A1478" w:rsidP="00B43680">
      <w:pPr>
        <w:pStyle w:val="Styl1"/>
        <w:spacing w:line="240" w:lineRule="auto"/>
        <w:jc w:val="left"/>
        <w:rPr>
          <w:rFonts w:ascii="Times New Roman" w:hAnsi="Times New Roman"/>
        </w:rPr>
      </w:pPr>
    </w:p>
    <w:p w:rsidR="000A1478" w:rsidRDefault="000A1478" w:rsidP="00B43680">
      <w:pPr>
        <w:pStyle w:val="Styl1"/>
        <w:spacing w:line="240" w:lineRule="auto"/>
        <w:jc w:val="left"/>
        <w:rPr>
          <w:rFonts w:ascii="Times New Roman" w:hAnsi="Times New Roman"/>
        </w:rPr>
      </w:pPr>
    </w:p>
    <w:p w:rsidR="000A1478" w:rsidRDefault="000A1478" w:rsidP="00B43680">
      <w:pPr>
        <w:pStyle w:val="Styl1"/>
        <w:spacing w:line="240" w:lineRule="auto"/>
        <w:jc w:val="left"/>
        <w:rPr>
          <w:rFonts w:ascii="Times New Roman" w:hAnsi="Times New Roman"/>
        </w:rPr>
      </w:pPr>
    </w:p>
    <w:p w:rsidR="000A1478" w:rsidRDefault="000A1478" w:rsidP="00B43680">
      <w:pPr>
        <w:pStyle w:val="Styl1"/>
        <w:spacing w:line="240" w:lineRule="auto"/>
        <w:jc w:val="left"/>
        <w:rPr>
          <w:rFonts w:ascii="Times New Roman" w:hAnsi="Times New Roman"/>
        </w:rPr>
      </w:pPr>
    </w:p>
    <w:p w:rsidR="000A1478" w:rsidRDefault="000A1478" w:rsidP="00B43680">
      <w:pPr>
        <w:pStyle w:val="Styl1"/>
        <w:spacing w:line="240" w:lineRule="auto"/>
        <w:jc w:val="left"/>
        <w:rPr>
          <w:rFonts w:ascii="Times New Roman" w:hAnsi="Times New Roman"/>
        </w:rPr>
      </w:pPr>
    </w:p>
    <w:p w:rsidR="000A1478" w:rsidRPr="00B43680" w:rsidRDefault="000A1478" w:rsidP="00B43680">
      <w:pPr>
        <w:pStyle w:val="Styl1"/>
        <w:spacing w:line="240" w:lineRule="auto"/>
        <w:jc w:val="left"/>
        <w:rPr>
          <w:rFonts w:ascii="Times New Roman" w:hAnsi="Times New Roman"/>
        </w:rPr>
      </w:pPr>
    </w:p>
    <w:p w:rsidR="00B43680" w:rsidRPr="008B4DFE" w:rsidRDefault="00B43680" w:rsidP="00B43680">
      <w:pPr>
        <w:pStyle w:val="Styl1"/>
        <w:spacing w:line="240" w:lineRule="auto"/>
        <w:jc w:val="left"/>
        <w:rPr>
          <w:rFonts w:ascii="Times New Roman" w:hAnsi="Times New Roman"/>
          <w:b/>
          <w:u w:val="single"/>
        </w:rPr>
      </w:pPr>
      <w:r w:rsidRPr="008B4DFE">
        <w:rPr>
          <w:rFonts w:ascii="Times New Roman" w:hAnsi="Times New Roman"/>
          <w:b/>
          <w:u w:val="single"/>
        </w:rPr>
        <w:t>Załączniki:</w:t>
      </w:r>
    </w:p>
    <w:p w:rsidR="00B43680" w:rsidRDefault="00B43680" w:rsidP="00B43680">
      <w:pPr>
        <w:pStyle w:val="Styl1"/>
        <w:spacing w:line="240" w:lineRule="auto"/>
        <w:jc w:val="left"/>
        <w:rPr>
          <w:rFonts w:ascii="Times New Roman" w:hAnsi="Times New Roman"/>
          <w:lang w:eastAsia="ar-SA"/>
        </w:rPr>
      </w:pPr>
      <w:r w:rsidRPr="00B43680">
        <w:rPr>
          <w:rFonts w:ascii="Times New Roman" w:hAnsi="Times New Roman"/>
          <w:lang w:eastAsia="ar-SA"/>
        </w:rPr>
        <w:t>Załącznik Nr 1 -  Charakterystyka przedsięwzięcia.</w:t>
      </w:r>
    </w:p>
    <w:p w:rsidR="00B43680" w:rsidRPr="00B43680" w:rsidRDefault="00B43680" w:rsidP="000A1478">
      <w:pPr>
        <w:pStyle w:val="Styl1"/>
        <w:jc w:val="left"/>
        <w:rPr>
          <w:rFonts w:ascii="Times New Roman" w:hAnsi="Times New Roman"/>
          <w:lang w:eastAsia="ar-SA"/>
        </w:rPr>
      </w:pPr>
    </w:p>
    <w:p w:rsidR="00B43680" w:rsidRPr="008B4DFE" w:rsidRDefault="00B43680" w:rsidP="008B4DFE">
      <w:pPr>
        <w:pStyle w:val="Styl1"/>
        <w:spacing w:line="240" w:lineRule="auto"/>
        <w:jc w:val="left"/>
        <w:rPr>
          <w:rFonts w:ascii="Times New Roman" w:hAnsi="Times New Roman"/>
          <w:b/>
          <w:u w:val="single"/>
        </w:rPr>
      </w:pPr>
      <w:r w:rsidRPr="008B4DFE">
        <w:rPr>
          <w:rFonts w:ascii="Times New Roman" w:hAnsi="Times New Roman"/>
          <w:b/>
          <w:u w:val="single"/>
        </w:rPr>
        <w:t>Otrzymują:</w:t>
      </w:r>
    </w:p>
    <w:p w:rsidR="008B4DFE" w:rsidRDefault="008B4DFE" w:rsidP="008B4DFE">
      <w:pPr>
        <w:pStyle w:val="NormalnyWeb"/>
        <w:numPr>
          <w:ilvl w:val="0"/>
          <w:numId w:val="15"/>
        </w:numPr>
        <w:spacing w:before="0" w:beforeAutospacing="0" w:after="0" w:line="240" w:lineRule="auto"/>
        <w:jc w:val="both"/>
      </w:pPr>
      <w:r>
        <w:t>Państwowe Gospodarstwo Wodne Wody Polskie, ul. Żelazna 59 a, 00-848 Warszawa, reprezentowane przez Regionalny Zarząd Gospodarki Wodnej w Krakowie, Pełnomocnik Wnioskodawcy: Cezary Majcherski Dyrektor Zarządu Zlewni                 w Kielcach, ul. Robotnicza 5, 25 - 662 Kielce</w:t>
      </w:r>
    </w:p>
    <w:p w:rsidR="00B43680" w:rsidRPr="008B4DFE" w:rsidRDefault="00B43680" w:rsidP="00B43680">
      <w:pPr>
        <w:pStyle w:val="Styl1"/>
        <w:numPr>
          <w:ilvl w:val="0"/>
          <w:numId w:val="15"/>
        </w:numPr>
        <w:spacing w:line="240" w:lineRule="auto"/>
        <w:jc w:val="left"/>
        <w:rPr>
          <w:rFonts w:ascii="Times New Roman" w:hAnsi="Times New Roman"/>
        </w:rPr>
      </w:pPr>
      <w:r w:rsidRPr="008B4DFE">
        <w:rPr>
          <w:rFonts w:ascii="Times New Roman" w:hAnsi="Times New Roman"/>
        </w:rPr>
        <w:t>Pozostałe strony postępowania</w:t>
      </w:r>
      <w:r w:rsidR="008B4DFE">
        <w:rPr>
          <w:rFonts w:ascii="Times New Roman" w:hAnsi="Times New Roman"/>
        </w:rPr>
        <w:t xml:space="preserve"> zawiadamiane w trybie art. 49 k.</w:t>
      </w:r>
      <w:r w:rsidRPr="008B4DFE">
        <w:rPr>
          <w:rFonts w:ascii="Times New Roman" w:hAnsi="Times New Roman"/>
        </w:rPr>
        <w:t>p</w:t>
      </w:r>
      <w:r w:rsidR="008B4DFE">
        <w:rPr>
          <w:rFonts w:ascii="Times New Roman" w:hAnsi="Times New Roman"/>
        </w:rPr>
        <w:t>.</w:t>
      </w:r>
      <w:r w:rsidRPr="008B4DFE">
        <w:rPr>
          <w:rFonts w:ascii="Times New Roman" w:hAnsi="Times New Roman"/>
        </w:rPr>
        <w:t>a.</w:t>
      </w:r>
    </w:p>
    <w:p w:rsidR="00B43680" w:rsidRPr="00B43680" w:rsidRDefault="00B43680" w:rsidP="008B4DFE">
      <w:pPr>
        <w:pStyle w:val="Styl1"/>
        <w:numPr>
          <w:ilvl w:val="0"/>
          <w:numId w:val="15"/>
        </w:numPr>
        <w:spacing w:line="240" w:lineRule="auto"/>
        <w:rPr>
          <w:rFonts w:ascii="Times New Roman" w:hAnsi="Times New Roman"/>
        </w:rPr>
      </w:pPr>
      <w:r w:rsidRPr="00B43680">
        <w:rPr>
          <w:rFonts w:ascii="Times New Roman" w:hAnsi="Times New Roman"/>
        </w:rPr>
        <w:t>a/a</w:t>
      </w:r>
      <w:r w:rsidR="008B4DFE">
        <w:rPr>
          <w:rFonts w:ascii="Times New Roman" w:hAnsi="Times New Roman"/>
        </w:rPr>
        <w:t>.</w:t>
      </w:r>
    </w:p>
    <w:p w:rsidR="00B43680" w:rsidRPr="008B4DFE" w:rsidRDefault="00B43680" w:rsidP="00B43680">
      <w:pPr>
        <w:pStyle w:val="Styl1"/>
        <w:spacing w:line="240" w:lineRule="auto"/>
        <w:jc w:val="left"/>
        <w:rPr>
          <w:rFonts w:ascii="Times New Roman" w:hAnsi="Times New Roman"/>
        </w:rPr>
      </w:pPr>
    </w:p>
    <w:p w:rsidR="00B43680" w:rsidRPr="008B4DFE" w:rsidRDefault="00B43680" w:rsidP="00B43680">
      <w:pPr>
        <w:pStyle w:val="Styl1"/>
        <w:spacing w:line="240" w:lineRule="auto"/>
        <w:jc w:val="left"/>
        <w:rPr>
          <w:rFonts w:ascii="Times New Roman" w:hAnsi="Times New Roman"/>
          <w:b/>
          <w:u w:val="single"/>
        </w:rPr>
      </w:pPr>
      <w:r w:rsidRPr="008B4DFE">
        <w:rPr>
          <w:rFonts w:ascii="Times New Roman" w:hAnsi="Times New Roman"/>
          <w:b/>
          <w:u w:val="single"/>
        </w:rPr>
        <w:t>Do wiadomości:</w:t>
      </w:r>
    </w:p>
    <w:p w:rsidR="00B43680" w:rsidRPr="00B43680" w:rsidRDefault="00B43680" w:rsidP="008B4DFE">
      <w:pPr>
        <w:pStyle w:val="Styl1"/>
        <w:numPr>
          <w:ilvl w:val="0"/>
          <w:numId w:val="17"/>
        </w:numPr>
        <w:spacing w:line="240" w:lineRule="auto"/>
        <w:jc w:val="left"/>
        <w:rPr>
          <w:rFonts w:ascii="Times New Roman" w:hAnsi="Times New Roman"/>
        </w:rPr>
      </w:pPr>
      <w:r w:rsidRPr="00B43680">
        <w:rPr>
          <w:rFonts w:ascii="Times New Roman" w:hAnsi="Times New Roman"/>
        </w:rPr>
        <w:t>Regionalny Dyrektor Ochrony Środowiska w Kielcach</w:t>
      </w:r>
    </w:p>
    <w:p w:rsidR="008B4DFE" w:rsidRDefault="00B43680" w:rsidP="008B4DFE">
      <w:pPr>
        <w:pStyle w:val="Styl1"/>
        <w:numPr>
          <w:ilvl w:val="0"/>
          <w:numId w:val="17"/>
        </w:numPr>
        <w:spacing w:line="240" w:lineRule="auto"/>
        <w:jc w:val="left"/>
        <w:rPr>
          <w:rFonts w:ascii="Times New Roman" w:hAnsi="Times New Roman"/>
        </w:rPr>
      </w:pPr>
      <w:r w:rsidRPr="00B43680">
        <w:rPr>
          <w:rFonts w:ascii="Times New Roman" w:hAnsi="Times New Roman"/>
        </w:rPr>
        <w:t>Państwowy Powiatowy Inspektor Sanitarny w Jędrzejowie</w:t>
      </w:r>
    </w:p>
    <w:p w:rsidR="008B4DFE" w:rsidRPr="008B4DFE" w:rsidRDefault="008B4DFE" w:rsidP="008B4DFE">
      <w:pPr>
        <w:pStyle w:val="Styl1"/>
        <w:numPr>
          <w:ilvl w:val="0"/>
          <w:numId w:val="17"/>
        </w:numPr>
        <w:spacing w:line="240" w:lineRule="auto"/>
        <w:jc w:val="left"/>
        <w:rPr>
          <w:rFonts w:ascii="Times New Roman" w:hAnsi="Times New Roman"/>
        </w:rPr>
      </w:pPr>
      <w:r w:rsidRPr="008B4DFE">
        <w:rPr>
          <w:rFonts w:ascii="Times New Roman" w:hAnsi="Times New Roman"/>
          <w:bCs/>
          <w:lang w:eastAsia="pl-PL"/>
        </w:rPr>
        <w:t>Ministerstwo Infrastruktury</w:t>
      </w:r>
      <w:r w:rsidR="00467B73">
        <w:rPr>
          <w:rFonts w:ascii="Times New Roman" w:hAnsi="Times New Roman"/>
          <w:bCs/>
          <w:lang w:eastAsia="pl-PL"/>
        </w:rPr>
        <w:t xml:space="preserve"> </w:t>
      </w:r>
      <w:r w:rsidRPr="008B4DFE">
        <w:rPr>
          <w:rFonts w:ascii="Times New Roman" w:hAnsi="Times New Roman"/>
        </w:rPr>
        <w:t>w Warszawie</w:t>
      </w:r>
    </w:p>
    <w:p w:rsidR="008B4DFE" w:rsidRPr="00B43680" w:rsidRDefault="008B4DFE" w:rsidP="008B4DFE">
      <w:pPr>
        <w:pStyle w:val="Styl1"/>
        <w:numPr>
          <w:ilvl w:val="0"/>
          <w:numId w:val="17"/>
        </w:numPr>
        <w:spacing w:line="240" w:lineRule="auto"/>
        <w:jc w:val="left"/>
        <w:rPr>
          <w:rFonts w:ascii="Times New Roman" w:hAnsi="Times New Roman"/>
        </w:rPr>
      </w:pPr>
      <w:r>
        <w:rPr>
          <w:rFonts w:ascii="Times New Roman" w:hAnsi="Times New Roman"/>
        </w:rPr>
        <w:t>Wójt Gminy Nagłowice</w:t>
      </w:r>
    </w:p>
    <w:p w:rsidR="00B43680" w:rsidRPr="00B43680" w:rsidRDefault="00B43680" w:rsidP="00B43680">
      <w:pPr>
        <w:pStyle w:val="Styl1"/>
        <w:spacing w:line="240" w:lineRule="auto"/>
        <w:rPr>
          <w:rFonts w:ascii="Times New Roman" w:hAnsi="Times New Roman"/>
        </w:rPr>
      </w:pPr>
    </w:p>
    <w:p w:rsidR="002D42FA" w:rsidRPr="00B43680" w:rsidRDefault="002D42FA" w:rsidP="00B43680">
      <w:pPr>
        <w:pStyle w:val="Styl1"/>
        <w:spacing w:line="240" w:lineRule="auto"/>
        <w:rPr>
          <w:rFonts w:ascii="Times New Roman" w:hAnsi="Times New Roman"/>
        </w:rPr>
      </w:pPr>
    </w:p>
    <w:p w:rsidR="002D42FA" w:rsidRDefault="002D7EE9" w:rsidP="002D42FA">
      <w:pPr>
        <w:pStyle w:val="Styl1"/>
        <w:spacing w:line="240" w:lineRule="auto"/>
        <w:jc w:val="right"/>
        <w:rPr>
          <w:rFonts w:ascii="Times New Roman" w:hAnsi="Times New Roman"/>
          <w:sz w:val="20"/>
          <w:szCs w:val="20"/>
        </w:rPr>
      </w:pPr>
      <w:r w:rsidRPr="002D42FA">
        <w:rPr>
          <w:rFonts w:ascii="Times New Roman" w:hAnsi="Times New Roman"/>
          <w:sz w:val="20"/>
          <w:szCs w:val="20"/>
        </w:rPr>
        <w:t>Załącznik Nr 1</w:t>
      </w:r>
    </w:p>
    <w:p w:rsidR="002D7EE9" w:rsidRPr="002D42FA" w:rsidRDefault="002D7EE9" w:rsidP="002D42FA">
      <w:pPr>
        <w:pStyle w:val="Styl1"/>
        <w:spacing w:line="240" w:lineRule="auto"/>
        <w:jc w:val="right"/>
        <w:rPr>
          <w:rFonts w:ascii="Times New Roman" w:hAnsi="Times New Roman"/>
          <w:sz w:val="20"/>
          <w:szCs w:val="20"/>
        </w:rPr>
      </w:pPr>
      <w:r w:rsidRPr="002D42FA">
        <w:rPr>
          <w:rFonts w:ascii="Times New Roman" w:hAnsi="Times New Roman"/>
          <w:sz w:val="20"/>
          <w:szCs w:val="20"/>
        </w:rPr>
        <w:t>do</w:t>
      </w:r>
      <w:r w:rsidR="002D42FA">
        <w:rPr>
          <w:rFonts w:ascii="Times New Roman" w:hAnsi="Times New Roman"/>
          <w:sz w:val="20"/>
          <w:szCs w:val="20"/>
        </w:rPr>
        <w:t xml:space="preserve"> decyzji Wójta Gminy Oksa  </w:t>
      </w:r>
      <w:r w:rsidR="00467B73">
        <w:rPr>
          <w:rFonts w:ascii="Times New Roman" w:hAnsi="Times New Roman"/>
          <w:sz w:val="20"/>
          <w:szCs w:val="20"/>
        </w:rPr>
        <w:t>z dnia 28</w:t>
      </w:r>
      <w:r w:rsidR="006277C8" w:rsidRPr="002D42FA">
        <w:rPr>
          <w:rFonts w:ascii="Times New Roman" w:hAnsi="Times New Roman"/>
          <w:sz w:val="20"/>
          <w:szCs w:val="20"/>
        </w:rPr>
        <w:t>.08</w:t>
      </w:r>
      <w:r w:rsidRPr="002D42FA">
        <w:rPr>
          <w:rFonts w:ascii="Times New Roman" w:hAnsi="Times New Roman"/>
          <w:sz w:val="20"/>
          <w:szCs w:val="20"/>
        </w:rPr>
        <w:t>.2023 r.</w:t>
      </w:r>
      <w:r w:rsidR="00467B73">
        <w:rPr>
          <w:rFonts w:ascii="Times New Roman" w:hAnsi="Times New Roman"/>
          <w:sz w:val="20"/>
          <w:szCs w:val="20"/>
        </w:rPr>
        <w:t xml:space="preserve"> </w:t>
      </w:r>
      <w:r w:rsidRPr="002D42FA">
        <w:rPr>
          <w:rFonts w:ascii="Times New Roman" w:hAnsi="Times New Roman"/>
          <w:sz w:val="20"/>
          <w:szCs w:val="20"/>
        </w:rPr>
        <w:t xml:space="preserve">znak: K.O.6220.9.2022    </w:t>
      </w:r>
    </w:p>
    <w:p w:rsidR="002D7EE9" w:rsidRPr="002D42FA" w:rsidRDefault="002D7EE9" w:rsidP="002D42FA">
      <w:pPr>
        <w:pStyle w:val="Styl1"/>
        <w:spacing w:line="240" w:lineRule="auto"/>
        <w:jc w:val="right"/>
        <w:rPr>
          <w:rFonts w:ascii="Times New Roman" w:hAnsi="Times New Roman"/>
          <w:bCs/>
          <w:color w:val="000000"/>
          <w:sz w:val="20"/>
          <w:szCs w:val="20"/>
        </w:rPr>
      </w:pPr>
      <w:r w:rsidRPr="002D42FA">
        <w:rPr>
          <w:rFonts w:ascii="Times New Roman" w:hAnsi="Times New Roman"/>
          <w:sz w:val="20"/>
          <w:szCs w:val="20"/>
        </w:rPr>
        <w:t>o środowiskowych uwarunkowaniach</w:t>
      </w:r>
      <w:r w:rsidRPr="002D42FA">
        <w:rPr>
          <w:rFonts w:ascii="Times New Roman" w:hAnsi="Times New Roman"/>
          <w:bCs/>
          <w:color w:val="000000"/>
          <w:sz w:val="20"/>
          <w:szCs w:val="20"/>
        </w:rPr>
        <w:t xml:space="preserve"> realizacji przedsięwzięcia</w:t>
      </w:r>
    </w:p>
    <w:p w:rsidR="002D42FA" w:rsidRPr="00DC3F03" w:rsidRDefault="002D42FA" w:rsidP="00DC3F03">
      <w:pPr>
        <w:pStyle w:val="Styl1"/>
        <w:spacing w:line="240" w:lineRule="auto"/>
        <w:rPr>
          <w:rFonts w:ascii="Times New Roman" w:hAnsi="Times New Roman"/>
          <w:b/>
        </w:rPr>
      </w:pPr>
    </w:p>
    <w:p w:rsidR="002D7EE9" w:rsidRPr="00DC3F03" w:rsidRDefault="002D7EE9" w:rsidP="00DD756D">
      <w:pPr>
        <w:pStyle w:val="Styl1"/>
        <w:spacing w:line="240" w:lineRule="auto"/>
        <w:jc w:val="center"/>
        <w:rPr>
          <w:rFonts w:ascii="Times New Roman" w:hAnsi="Times New Roman"/>
          <w:b/>
        </w:rPr>
      </w:pPr>
      <w:r w:rsidRPr="00DC3F03">
        <w:rPr>
          <w:rFonts w:ascii="Times New Roman" w:hAnsi="Times New Roman"/>
          <w:b/>
        </w:rPr>
        <w:t>Charakterystyka przedsięwzięcia</w:t>
      </w:r>
    </w:p>
    <w:p w:rsidR="00FC2454" w:rsidRPr="00DC3F03" w:rsidRDefault="00FC2454" w:rsidP="00DC3F03">
      <w:pPr>
        <w:pStyle w:val="Styl1"/>
        <w:spacing w:line="240" w:lineRule="auto"/>
        <w:rPr>
          <w:rFonts w:ascii="Times New Roman" w:hAnsi="Times New Roman"/>
        </w:rPr>
      </w:pPr>
    </w:p>
    <w:p w:rsidR="00820E6A" w:rsidRPr="00DC3F03" w:rsidRDefault="00FC2454" w:rsidP="00B04570">
      <w:pPr>
        <w:pStyle w:val="Styl1"/>
        <w:spacing w:line="240" w:lineRule="auto"/>
        <w:ind w:firstLine="708"/>
        <w:rPr>
          <w:rFonts w:ascii="Times New Roman" w:hAnsi="Times New Roman"/>
        </w:rPr>
      </w:pPr>
      <w:r w:rsidRPr="00DC3F03">
        <w:rPr>
          <w:rFonts w:ascii="Times New Roman" w:hAnsi="Times New Roman"/>
        </w:rPr>
        <w:t xml:space="preserve">Przedmiotowe przedsięwzięcie mające na celu ograniczenie skutków suszy na terenie zlewni rzeki Białej Nidy poprzez zwiększenie retencji wody w jej zlewni przewidziano </w:t>
      </w:r>
      <w:r w:rsidR="00CC00C7">
        <w:rPr>
          <w:rFonts w:ascii="Times New Roman" w:hAnsi="Times New Roman"/>
        </w:rPr>
        <w:t xml:space="preserve">         </w:t>
      </w:r>
      <w:r w:rsidRPr="00DC3F03">
        <w:rPr>
          <w:rFonts w:ascii="Times New Roman" w:hAnsi="Times New Roman"/>
        </w:rPr>
        <w:t>na działkach nr ewid. 182, 1665 obręb ewid. Nagłowice, gmina Nagłowice, działkach nr ewid</w:t>
      </w:r>
      <w:r w:rsidR="0086311C" w:rsidRPr="00DC3F03">
        <w:rPr>
          <w:rFonts w:ascii="Times New Roman" w:hAnsi="Times New Roman"/>
        </w:rPr>
        <w:t>.</w:t>
      </w:r>
      <w:r w:rsidRPr="00DC3F03">
        <w:rPr>
          <w:rFonts w:ascii="Times New Roman" w:hAnsi="Times New Roman"/>
        </w:rPr>
        <w:t xml:space="preserve"> 42/4, 42/5, 43/7, 43/8, 43/9, 43/10, 44/4, 221, 236 obręb ewid. Popowice gmina Oksa, powiat jędrzejowski, zgodnie z załącznikiem do niniejszej decyzji. Jak wynika z Kip, w latach sześćdziesiątych i siedemdziesiątych rzeka</w:t>
      </w:r>
      <w:r w:rsidR="00F50B5B" w:rsidRPr="00DC3F03">
        <w:rPr>
          <w:rFonts w:ascii="Times New Roman" w:hAnsi="Times New Roman"/>
        </w:rPr>
        <w:t xml:space="preserve"> Biała Nida została</w:t>
      </w:r>
      <w:r w:rsidRPr="00DC3F03">
        <w:rPr>
          <w:rFonts w:ascii="Times New Roman" w:hAnsi="Times New Roman"/>
        </w:rPr>
        <w:t xml:space="preserve"> uregulowana, wyprostowano jej bieg, korytu nadano trapezowy kształt. Wykonano meliorację doliny poprzez budowę sieci rowów umożliwiających zarówno odwadnianie doliny jak też jej nawadnianie. Woda </w:t>
      </w:r>
      <w:r w:rsidR="00CC00C7">
        <w:rPr>
          <w:rFonts w:ascii="Times New Roman" w:hAnsi="Times New Roman"/>
        </w:rPr>
        <w:t xml:space="preserve">           </w:t>
      </w:r>
      <w:r w:rsidRPr="00DC3F03">
        <w:rPr>
          <w:rFonts w:ascii="Times New Roman" w:hAnsi="Times New Roman"/>
        </w:rPr>
        <w:t>do nawodnień dostarczana była za pomocą wykonanej w miejscowości Popowice przepompowni, której stan aktualnie oceniono jako zły, niepozwalający na jej eksploatację.</w:t>
      </w:r>
      <w:r w:rsidR="00820E6A" w:rsidRPr="00DC3F03">
        <w:rPr>
          <w:rFonts w:ascii="Times New Roman" w:hAnsi="Times New Roman"/>
        </w:rPr>
        <w:t xml:space="preserve"> Ponadto dostarczanie wody do nawadniania rozległej doliny rzecznej poprzez jej pompowanie jest nieekonomiczne i nieekologiczne, gdyż wymaga bardzo dużych nakładów energii elektrycznej.</w:t>
      </w:r>
    </w:p>
    <w:p w:rsidR="00FC2454" w:rsidRPr="00DC3F03" w:rsidRDefault="00820E6A" w:rsidP="00B04570">
      <w:pPr>
        <w:pStyle w:val="Styl1"/>
        <w:spacing w:line="240" w:lineRule="auto"/>
        <w:ind w:firstLine="708"/>
        <w:rPr>
          <w:rFonts w:ascii="Times New Roman" w:hAnsi="Times New Roman"/>
        </w:rPr>
      </w:pPr>
      <w:r w:rsidRPr="00DC3F03">
        <w:rPr>
          <w:rFonts w:ascii="Times New Roman" w:hAnsi="Times New Roman"/>
        </w:rPr>
        <w:t>Zgodnie z przedłożoną dokumentacją</w:t>
      </w:r>
      <w:r w:rsidR="00467B73">
        <w:rPr>
          <w:rFonts w:ascii="Times New Roman" w:hAnsi="Times New Roman"/>
        </w:rPr>
        <w:t xml:space="preserve"> </w:t>
      </w:r>
      <w:r w:rsidR="00D74101" w:rsidRPr="00DC3F03">
        <w:rPr>
          <w:rFonts w:ascii="Times New Roman" w:hAnsi="Times New Roman"/>
        </w:rPr>
        <w:t xml:space="preserve">założony </w:t>
      </w:r>
      <w:r w:rsidR="00FC2454" w:rsidRPr="00DC3F03">
        <w:rPr>
          <w:rFonts w:ascii="Times New Roman" w:hAnsi="Times New Roman"/>
        </w:rPr>
        <w:t xml:space="preserve">cel inwestycji </w:t>
      </w:r>
      <w:r w:rsidR="0068641D" w:rsidRPr="00DC3F03">
        <w:rPr>
          <w:rFonts w:ascii="Times New Roman" w:hAnsi="Times New Roman"/>
        </w:rPr>
        <w:t xml:space="preserve">można </w:t>
      </w:r>
      <w:r w:rsidR="00FC2454" w:rsidRPr="00DC3F03">
        <w:rPr>
          <w:rFonts w:ascii="Times New Roman" w:hAnsi="Times New Roman"/>
        </w:rPr>
        <w:t>osiągnąć poprzez zwiększenie retencji korytowej rzeki oraz poprzez zwiększenie retencji dolinowej na danym odcinku rzeki. Możliwa do uzyskania retencja korytowa jest niewielka</w:t>
      </w:r>
      <w:r w:rsidR="00467B73">
        <w:rPr>
          <w:rFonts w:ascii="Times New Roman" w:hAnsi="Times New Roman"/>
        </w:rPr>
        <w:t xml:space="preserve"> </w:t>
      </w:r>
      <w:r w:rsidR="00FC2454" w:rsidRPr="00DC3F03">
        <w:rPr>
          <w:rFonts w:ascii="Times New Roman" w:hAnsi="Times New Roman"/>
        </w:rPr>
        <w:t xml:space="preserve">ze względu </w:t>
      </w:r>
      <w:r w:rsidR="00CC00C7">
        <w:rPr>
          <w:rFonts w:ascii="Times New Roman" w:hAnsi="Times New Roman"/>
        </w:rPr>
        <w:t xml:space="preserve">                      </w:t>
      </w:r>
      <w:r w:rsidR="00FC2454" w:rsidRPr="00DC3F03">
        <w:rPr>
          <w:rFonts w:ascii="Times New Roman" w:hAnsi="Times New Roman"/>
        </w:rPr>
        <w:t>na regularny - sztucznie uformowany kształt i trasę koryta).</w:t>
      </w:r>
      <w:r w:rsidR="00866F95" w:rsidRPr="00DC3F03">
        <w:rPr>
          <w:rFonts w:ascii="Times New Roman" w:hAnsi="Times New Roman"/>
        </w:rPr>
        <w:t xml:space="preserve"> Inwestor uważa</w:t>
      </w:r>
      <w:r w:rsidR="00FC2454" w:rsidRPr="00DC3F03">
        <w:rPr>
          <w:rFonts w:ascii="Times New Roman" w:hAnsi="Times New Roman"/>
        </w:rPr>
        <w:t xml:space="preserve">, że retencję dolinową można uzyskać poprzez podniesienie poziomu zwierciadła wód gruntowych </w:t>
      </w:r>
      <w:r w:rsidR="00CC00C7">
        <w:rPr>
          <w:rFonts w:ascii="Times New Roman" w:hAnsi="Times New Roman"/>
        </w:rPr>
        <w:t xml:space="preserve">         </w:t>
      </w:r>
      <w:r w:rsidR="00FC2454" w:rsidRPr="00DC3F03">
        <w:rPr>
          <w:rFonts w:ascii="Times New Roman" w:hAnsi="Times New Roman"/>
        </w:rPr>
        <w:t>na przyległych do rzeki terenach doliny. Mając</w:t>
      </w:r>
      <w:r w:rsidR="00866F95" w:rsidRPr="00DC3F03">
        <w:rPr>
          <w:rFonts w:ascii="Times New Roman" w:hAnsi="Times New Roman"/>
        </w:rPr>
        <w:t xml:space="preserve"> na uwadze powyższe przewidział</w:t>
      </w:r>
      <w:r w:rsidR="00FC2454" w:rsidRPr="00DC3F03">
        <w:rPr>
          <w:rFonts w:ascii="Times New Roman" w:hAnsi="Times New Roman"/>
        </w:rPr>
        <w:t xml:space="preserve"> budowę/wykonanie w korycie rzeki pryzm kamienno</w:t>
      </w:r>
      <w:r w:rsidR="00467B73">
        <w:rPr>
          <w:rFonts w:ascii="Times New Roman" w:hAnsi="Times New Roman"/>
        </w:rPr>
        <w:t xml:space="preserve"> </w:t>
      </w:r>
      <w:r w:rsidR="00FC2454" w:rsidRPr="00467B73">
        <w:rPr>
          <w:rFonts w:ascii="Times New Roman" w:hAnsi="Times New Roman"/>
          <w:b/>
        </w:rPr>
        <w:t>-</w:t>
      </w:r>
      <w:r w:rsidR="00467B73">
        <w:rPr>
          <w:rFonts w:ascii="Times New Roman" w:hAnsi="Times New Roman"/>
        </w:rPr>
        <w:t xml:space="preserve"> </w:t>
      </w:r>
      <w:r w:rsidR="00FC2454" w:rsidRPr="00DC3F03">
        <w:rPr>
          <w:rFonts w:ascii="Times New Roman" w:hAnsi="Times New Roman"/>
        </w:rPr>
        <w:t>żwirowych, które stabilizując poziomy wód niskich i średnich pozwolą na grawitacyjne zasilenie doprowadzalników i wprowadzenie wody na teren doliny. W związku z powyższym</w:t>
      </w:r>
      <w:r w:rsidR="00866F95" w:rsidRPr="00DC3F03">
        <w:rPr>
          <w:rFonts w:ascii="Times New Roman" w:hAnsi="Times New Roman"/>
        </w:rPr>
        <w:t>,</w:t>
      </w:r>
      <w:r w:rsidR="00467B73">
        <w:rPr>
          <w:rFonts w:ascii="Times New Roman" w:hAnsi="Times New Roman"/>
        </w:rPr>
        <w:t xml:space="preserve"> </w:t>
      </w:r>
      <w:r w:rsidR="00866F95" w:rsidRPr="00DC3F03">
        <w:rPr>
          <w:rFonts w:ascii="Times New Roman" w:hAnsi="Times New Roman"/>
        </w:rPr>
        <w:t>inwestycja o której mowa, przewiduje</w:t>
      </w:r>
      <w:r w:rsidR="00FC2454" w:rsidRPr="00DC3F03">
        <w:rPr>
          <w:rFonts w:ascii="Times New Roman" w:hAnsi="Times New Roman"/>
        </w:rPr>
        <w:t xml:space="preserve"> likwidację istniejącego brodu oraz uformowanie w jego miejscu pryzmy kamienno</w:t>
      </w:r>
      <w:r w:rsidR="00467B73">
        <w:rPr>
          <w:rFonts w:ascii="Times New Roman" w:hAnsi="Times New Roman"/>
        </w:rPr>
        <w:t xml:space="preserve"> </w:t>
      </w:r>
      <w:r w:rsidR="00FC2454" w:rsidRPr="00467B73">
        <w:rPr>
          <w:rFonts w:ascii="Times New Roman" w:hAnsi="Times New Roman"/>
          <w:b/>
        </w:rPr>
        <w:t>-</w:t>
      </w:r>
      <w:r w:rsidR="00467B73">
        <w:rPr>
          <w:rFonts w:ascii="Times New Roman" w:hAnsi="Times New Roman"/>
        </w:rPr>
        <w:t xml:space="preserve"> </w:t>
      </w:r>
      <w:r w:rsidR="00FC2454" w:rsidRPr="00DC3F03">
        <w:rPr>
          <w:rFonts w:ascii="Times New Roman" w:hAnsi="Times New Roman"/>
        </w:rPr>
        <w:t xml:space="preserve">żwirowej z możliwością przejazdu dla pojazdów wykonujących prace utrzymaniowe. Działanie </w:t>
      </w:r>
      <w:r w:rsidR="00CC00C7">
        <w:rPr>
          <w:rFonts w:ascii="Times New Roman" w:hAnsi="Times New Roman"/>
        </w:rPr>
        <w:t xml:space="preserve">             </w:t>
      </w:r>
      <w:r w:rsidR="00FC2454" w:rsidRPr="00DC3F03">
        <w:rPr>
          <w:rFonts w:ascii="Times New Roman" w:hAnsi="Times New Roman"/>
        </w:rPr>
        <w:t>to pozwoli na grawitacyjne zasilanie doprowadzalników i wprowadzenie wód rzeki na teren doliny. Bród zostanie zamieniony na pryzmę kamienno</w:t>
      </w:r>
      <w:r w:rsidR="00467B73">
        <w:rPr>
          <w:rFonts w:ascii="Times New Roman" w:hAnsi="Times New Roman"/>
        </w:rPr>
        <w:t xml:space="preserve"> </w:t>
      </w:r>
      <w:r w:rsidR="00FC2454" w:rsidRPr="00467B73">
        <w:rPr>
          <w:rFonts w:ascii="Times New Roman" w:hAnsi="Times New Roman"/>
          <w:b/>
        </w:rPr>
        <w:t>-</w:t>
      </w:r>
      <w:r w:rsidR="00467B73">
        <w:rPr>
          <w:rFonts w:ascii="Times New Roman" w:hAnsi="Times New Roman"/>
        </w:rPr>
        <w:t xml:space="preserve"> </w:t>
      </w:r>
      <w:r w:rsidR="00FC2454" w:rsidRPr="00DC3F03">
        <w:rPr>
          <w:rFonts w:ascii="Times New Roman" w:hAnsi="Times New Roman"/>
        </w:rPr>
        <w:t>żwirową o łagodnie nachylonym skłonie (~2%). Lokalizacja i ukształtowanie z niewielkim spadkiem skłonu pryzmy, pozwoli na zniwelowanie istniejącego na krawędzi brodu, progu kamiennego o zmiennej wysokości od ok. 20 cm do ok. 40 cm. W miejscu progu zostanie wykonane niewielkie łagodne bystrze kamienno-żwirowe. Poniżej w odległości ok. 60 m od brodu zostanie usypana druga pryzma kamienno</w:t>
      </w:r>
      <w:r w:rsidR="00467B73">
        <w:rPr>
          <w:rFonts w:ascii="Times New Roman" w:hAnsi="Times New Roman"/>
        </w:rPr>
        <w:t xml:space="preserve"> </w:t>
      </w:r>
      <w:r w:rsidR="00FC2454" w:rsidRPr="00467B73">
        <w:rPr>
          <w:rFonts w:ascii="Times New Roman" w:hAnsi="Times New Roman"/>
          <w:b/>
        </w:rPr>
        <w:t>-</w:t>
      </w:r>
      <w:r w:rsidR="00467B73">
        <w:rPr>
          <w:rFonts w:ascii="Times New Roman" w:hAnsi="Times New Roman"/>
        </w:rPr>
        <w:t xml:space="preserve"> </w:t>
      </w:r>
      <w:r w:rsidR="00FC2454" w:rsidRPr="00DC3F03">
        <w:rPr>
          <w:rFonts w:ascii="Times New Roman" w:hAnsi="Times New Roman"/>
        </w:rPr>
        <w:t xml:space="preserve">żwirowa (nr 2) stabilizująca pryzmę nr 1. </w:t>
      </w:r>
    </w:p>
    <w:p w:rsidR="00FC2454" w:rsidRPr="00B04570" w:rsidRDefault="00FC2454" w:rsidP="00DC3F03">
      <w:pPr>
        <w:pStyle w:val="Styl1"/>
        <w:spacing w:line="240" w:lineRule="auto"/>
        <w:rPr>
          <w:rFonts w:ascii="Times New Roman" w:hAnsi="Times New Roman"/>
          <w:b/>
        </w:rPr>
      </w:pPr>
      <w:r w:rsidRPr="00B04570">
        <w:rPr>
          <w:rFonts w:ascii="Times New Roman" w:hAnsi="Times New Roman"/>
          <w:b/>
        </w:rPr>
        <w:t xml:space="preserve">Parametry pryzmy nr 1: </w:t>
      </w:r>
    </w:p>
    <w:p w:rsidR="00FC2454" w:rsidRPr="00DC3F03" w:rsidRDefault="00FC2454" w:rsidP="00DC3F03">
      <w:pPr>
        <w:pStyle w:val="Styl1"/>
        <w:spacing w:line="240" w:lineRule="auto"/>
        <w:rPr>
          <w:rFonts w:ascii="Times New Roman" w:hAnsi="Times New Roman"/>
        </w:rPr>
      </w:pPr>
      <w:r w:rsidRPr="00DC3F03">
        <w:rPr>
          <w:rFonts w:ascii="Times New Roman" w:hAnsi="Times New Roman"/>
        </w:rPr>
        <w:t xml:space="preserve"> rzędna korony ok. 230,90 m n.p.m., </w:t>
      </w:r>
    </w:p>
    <w:p w:rsidR="00FC2454" w:rsidRPr="00DC3F03" w:rsidRDefault="00FC2454" w:rsidP="00DC3F03">
      <w:pPr>
        <w:pStyle w:val="Styl1"/>
        <w:spacing w:line="240" w:lineRule="auto"/>
        <w:rPr>
          <w:rFonts w:ascii="Times New Roman" w:hAnsi="Times New Roman"/>
        </w:rPr>
      </w:pPr>
      <w:r w:rsidRPr="00DC3F03">
        <w:rPr>
          <w:rFonts w:ascii="Times New Roman" w:hAnsi="Times New Roman"/>
        </w:rPr>
        <w:t xml:space="preserve"> średnia wysokość ok. 45 cm, </w:t>
      </w:r>
    </w:p>
    <w:p w:rsidR="00FC2454" w:rsidRPr="00DC3F03" w:rsidRDefault="00FC2454" w:rsidP="00DC3F03">
      <w:pPr>
        <w:pStyle w:val="Styl1"/>
        <w:spacing w:line="240" w:lineRule="auto"/>
        <w:rPr>
          <w:rFonts w:ascii="Times New Roman" w:hAnsi="Times New Roman"/>
        </w:rPr>
      </w:pPr>
      <w:r w:rsidRPr="00DC3F03">
        <w:rPr>
          <w:rFonts w:ascii="Times New Roman" w:hAnsi="Times New Roman"/>
        </w:rPr>
        <w:t xml:space="preserve"> długość ok. 38 m, </w:t>
      </w:r>
    </w:p>
    <w:p w:rsidR="00FC2454" w:rsidRPr="00DC3F03" w:rsidRDefault="00FC2454" w:rsidP="00DC3F03">
      <w:pPr>
        <w:pStyle w:val="Styl1"/>
        <w:spacing w:line="240" w:lineRule="auto"/>
        <w:rPr>
          <w:rFonts w:ascii="Times New Roman" w:hAnsi="Times New Roman"/>
        </w:rPr>
      </w:pPr>
      <w:r w:rsidRPr="00DC3F03">
        <w:rPr>
          <w:rFonts w:ascii="Times New Roman" w:hAnsi="Times New Roman"/>
        </w:rPr>
        <w:t xml:space="preserve"> nachylenie rampy ok. 2 %. </w:t>
      </w:r>
    </w:p>
    <w:p w:rsidR="00FC2454" w:rsidRPr="00B04570" w:rsidRDefault="00FC2454" w:rsidP="00DC3F03">
      <w:pPr>
        <w:pStyle w:val="Styl1"/>
        <w:spacing w:line="240" w:lineRule="auto"/>
        <w:rPr>
          <w:rFonts w:ascii="Times New Roman" w:hAnsi="Times New Roman"/>
          <w:b/>
        </w:rPr>
      </w:pPr>
      <w:r w:rsidRPr="00B04570">
        <w:rPr>
          <w:rFonts w:ascii="Times New Roman" w:hAnsi="Times New Roman"/>
          <w:b/>
        </w:rPr>
        <w:t xml:space="preserve">Parametry pryzmy nr 2: </w:t>
      </w:r>
    </w:p>
    <w:p w:rsidR="00FC2454" w:rsidRPr="00DC3F03" w:rsidRDefault="00FC2454" w:rsidP="00DC3F03">
      <w:pPr>
        <w:pStyle w:val="Styl1"/>
        <w:spacing w:line="240" w:lineRule="auto"/>
        <w:rPr>
          <w:rFonts w:ascii="Times New Roman" w:hAnsi="Times New Roman"/>
        </w:rPr>
      </w:pPr>
      <w:r w:rsidRPr="00DC3F03">
        <w:rPr>
          <w:rFonts w:ascii="Times New Roman" w:hAnsi="Times New Roman"/>
        </w:rPr>
        <w:t xml:space="preserve"> rzędna korony ok. 230,46 m n.p.m., </w:t>
      </w:r>
    </w:p>
    <w:p w:rsidR="00FC2454" w:rsidRPr="00DC3F03" w:rsidRDefault="00FC2454" w:rsidP="00DC3F03">
      <w:pPr>
        <w:pStyle w:val="Styl1"/>
        <w:spacing w:line="240" w:lineRule="auto"/>
        <w:rPr>
          <w:rFonts w:ascii="Times New Roman" w:hAnsi="Times New Roman"/>
        </w:rPr>
      </w:pPr>
      <w:r w:rsidRPr="00DC3F03">
        <w:rPr>
          <w:rFonts w:ascii="Times New Roman" w:hAnsi="Times New Roman"/>
        </w:rPr>
        <w:t xml:space="preserve"> średnia wysokość ok. 35 cm, </w:t>
      </w:r>
    </w:p>
    <w:p w:rsidR="00FC2454" w:rsidRPr="00DC3F03" w:rsidRDefault="00FC2454" w:rsidP="00DC3F03">
      <w:pPr>
        <w:pStyle w:val="Styl1"/>
        <w:spacing w:line="240" w:lineRule="auto"/>
        <w:rPr>
          <w:rFonts w:ascii="Times New Roman" w:hAnsi="Times New Roman"/>
        </w:rPr>
      </w:pPr>
      <w:r w:rsidRPr="00DC3F03">
        <w:rPr>
          <w:rFonts w:ascii="Times New Roman" w:hAnsi="Times New Roman"/>
        </w:rPr>
        <w:t xml:space="preserve"> długość ok. 27 m, </w:t>
      </w:r>
    </w:p>
    <w:p w:rsidR="00FC2454" w:rsidRPr="00DC3F03" w:rsidRDefault="00FC2454" w:rsidP="00DC3F03">
      <w:pPr>
        <w:pStyle w:val="Styl1"/>
        <w:spacing w:line="240" w:lineRule="auto"/>
        <w:rPr>
          <w:rFonts w:ascii="Times New Roman" w:hAnsi="Times New Roman"/>
        </w:rPr>
      </w:pPr>
      <w:r w:rsidRPr="00DC3F03">
        <w:rPr>
          <w:rFonts w:ascii="Times New Roman" w:hAnsi="Times New Roman"/>
        </w:rPr>
        <w:t xml:space="preserve"> nachylenie rampy ok. 2 %. </w:t>
      </w:r>
    </w:p>
    <w:p w:rsidR="00FC2454" w:rsidRPr="00DC3F03" w:rsidRDefault="00866F95" w:rsidP="00B04570">
      <w:pPr>
        <w:pStyle w:val="Styl1"/>
        <w:spacing w:line="240" w:lineRule="auto"/>
        <w:ind w:firstLine="708"/>
        <w:rPr>
          <w:rFonts w:ascii="Times New Roman" w:hAnsi="Times New Roman"/>
        </w:rPr>
      </w:pPr>
      <w:r w:rsidRPr="00DC3F03">
        <w:rPr>
          <w:rFonts w:ascii="Times New Roman" w:hAnsi="Times New Roman"/>
        </w:rPr>
        <w:t>Jak wynika z dokumentacji sprawy o</w:t>
      </w:r>
      <w:r w:rsidR="00FC2454" w:rsidRPr="00DC3F03">
        <w:rPr>
          <w:rFonts w:ascii="Times New Roman" w:hAnsi="Times New Roman"/>
        </w:rPr>
        <w:t>bie pryzmy tworzyć będą układ bystrze – ploso – bystrze naśladujący naturalny układ dna w rzekach. Odcinek przed pryzmą nr 2 zostanie wyrównany materiałem kamienno</w:t>
      </w:r>
      <w:r w:rsidR="00F347CC">
        <w:rPr>
          <w:rFonts w:ascii="Times New Roman" w:hAnsi="Times New Roman"/>
        </w:rPr>
        <w:t xml:space="preserve"> </w:t>
      </w:r>
      <w:r w:rsidR="00FC2454" w:rsidRPr="00F347CC">
        <w:rPr>
          <w:rFonts w:ascii="Times New Roman" w:hAnsi="Times New Roman"/>
          <w:b/>
        </w:rPr>
        <w:t>-</w:t>
      </w:r>
      <w:r w:rsidR="00F347CC">
        <w:rPr>
          <w:rFonts w:ascii="Times New Roman" w:hAnsi="Times New Roman"/>
        </w:rPr>
        <w:t xml:space="preserve"> </w:t>
      </w:r>
      <w:r w:rsidR="00FC2454" w:rsidRPr="00DC3F03">
        <w:rPr>
          <w:rFonts w:ascii="Times New Roman" w:hAnsi="Times New Roman"/>
        </w:rPr>
        <w:t xml:space="preserve">żwirowym stanowiącym z jednej strony ubezpieczenie dna rzeki w tym miejscu z drugiej strony będącym rezerwuarem żwiru dla pryzmy nr 2. </w:t>
      </w:r>
      <w:r w:rsidRPr="00DC3F03">
        <w:rPr>
          <w:rFonts w:ascii="Times New Roman" w:hAnsi="Times New Roman"/>
        </w:rPr>
        <w:t>Inwestor przewiduje, że w</w:t>
      </w:r>
      <w:r w:rsidR="00FC2454" w:rsidRPr="00DC3F03">
        <w:rPr>
          <w:rFonts w:ascii="Times New Roman" w:hAnsi="Times New Roman"/>
        </w:rPr>
        <w:t xml:space="preserve"> miejscu formowania pryzm kamienno-żwirowych teren </w:t>
      </w:r>
      <w:r w:rsidR="00F347CC">
        <w:rPr>
          <w:rFonts w:ascii="Times New Roman" w:hAnsi="Times New Roman"/>
        </w:rPr>
        <w:t xml:space="preserve">                 </w:t>
      </w:r>
      <w:r w:rsidR="00FC2454" w:rsidRPr="00DC3F03">
        <w:rPr>
          <w:rFonts w:ascii="Times New Roman" w:hAnsi="Times New Roman"/>
        </w:rPr>
        <w:lastRenderedPageBreak/>
        <w:t xml:space="preserve">w bezpośrednim sąsiedztwie koryta rzeki zostanie obniżony, a skarpy koryta uformowane </w:t>
      </w:r>
      <w:r w:rsidR="00F347CC">
        <w:rPr>
          <w:rFonts w:ascii="Times New Roman" w:hAnsi="Times New Roman"/>
        </w:rPr>
        <w:t xml:space="preserve">      </w:t>
      </w:r>
      <w:r w:rsidR="00FC2454" w:rsidRPr="00DC3F03">
        <w:rPr>
          <w:rFonts w:ascii="Times New Roman" w:hAnsi="Times New Roman"/>
        </w:rPr>
        <w:t xml:space="preserve">z łagodnym nachyleniem(ok. 1:4). Pozwoli to na wprowadzenie zmienności morfologicznej </w:t>
      </w:r>
      <w:r w:rsidR="00CC00C7">
        <w:rPr>
          <w:rFonts w:ascii="Times New Roman" w:hAnsi="Times New Roman"/>
        </w:rPr>
        <w:t xml:space="preserve">                            </w:t>
      </w:r>
      <w:r w:rsidR="00FC2454" w:rsidRPr="00DC3F03">
        <w:rPr>
          <w:rFonts w:ascii="Times New Roman" w:hAnsi="Times New Roman"/>
        </w:rPr>
        <w:t>w uformowanym</w:t>
      </w:r>
      <w:r w:rsidR="00CC00C7">
        <w:rPr>
          <w:rFonts w:ascii="Times New Roman" w:hAnsi="Times New Roman"/>
        </w:rPr>
        <w:t xml:space="preserve"> </w:t>
      </w:r>
      <w:r w:rsidR="00FC2454" w:rsidRPr="00DC3F03">
        <w:rPr>
          <w:rFonts w:ascii="Times New Roman" w:hAnsi="Times New Roman"/>
        </w:rPr>
        <w:t>w przeszłości trapezowym korycie rzeki ze stromymi skarpami. Rozwiązanie takie pozwoli też na przepuszczenie wód wielkich korytem rzeki mimo uformowania w nim pryzm kamienno</w:t>
      </w:r>
      <w:r w:rsidR="00467B73">
        <w:rPr>
          <w:rFonts w:ascii="Times New Roman" w:hAnsi="Times New Roman"/>
        </w:rPr>
        <w:t xml:space="preserve"> </w:t>
      </w:r>
      <w:r w:rsidR="00FC2454" w:rsidRPr="00467B73">
        <w:rPr>
          <w:rFonts w:ascii="Times New Roman" w:hAnsi="Times New Roman"/>
          <w:b/>
        </w:rPr>
        <w:t>-</w:t>
      </w:r>
      <w:r w:rsidR="00467B73">
        <w:rPr>
          <w:rFonts w:ascii="Times New Roman" w:hAnsi="Times New Roman"/>
        </w:rPr>
        <w:t xml:space="preserve"> </w:t>
      </w:r>
      <w:r w:rsidR="00FC2454" w:rsidRPr="00DC3F03">
        <w:rPr>
          <w:rFonts w:ascii="Times New Roman" w:hAnsi="Times New Roman"/>
        </w:rPr>
        <w:t xml:space="preserve">żwirowych. Aby umożliwić obniżenie terenu przyległego do rzeki przewidziano rozbiórkę betonowych umocnień skarp w miejscu nieczynnego jazu kozłowego (stopnia). Rozebrane zostaną wyłącznie umocnienia skarp tworzące pionowe ściany ograniczające koryto i powodujące lokalny wzrost prędkości przepływu wody w tym miejscu. Umocnienia dna – dyble betonowe i bruk zakończone palisadą drewnianą nie będzie rozbierane, zostaną one przykryte materiałem budującym pryzmę – mieszaniną kamienno-żwirową. Zastosowane rozwiązanie w postaci formowania </w:t>
      </w:r>
      <w:r w:rsidR="00F347CC">
        <w:rPr>
          <w:rFonts w:ascii="Times New Roman" w:hAnsi="Times New Roman"/>
        </w:rPr>
        <w:t xml:space="preserve">   </w:t>
      </w:r>
      <w:r w:rsidR="00FC2454" w:rsidRPr="00DC3F03">
        <w:rPr>
          <w:rFonts w:ascii="Times New Roman" w:hAnsi="Times New Roman"/>
        </w:rPr>
        <w:t>w korycie rzeki p</w:t>
      </w:r>
      <w:r w:rsidR="00B04570">
        <w:rPr>
          <w:rFonts w:ascii="Times New Roman" w:hAnsi="Times New Roman"/>
        </w:rPr>
        <w:t>ryzm kamienno-żwirowych pozwoli</w:t>
      </w:r>
      <w:r w:rsidR="00F347CC">
        <w:rPr>
          <w:rFonts w:ascii="Times New Roman" w:hAnsi="Times New Roman"/>
        </w:rPr>
        <w:t xml:space="preserve"> </w:t>
      </w:r>
      <w:r w:rsidR="00FC2454" w:rsidRPr="00DC3F03">
        <w:rPr>
          <w:rFonts w:ascii="Times New Roman" w:hAnsi="Times New Roman"/>
        </w:rPr>
        <w:t xml:space="preserve">na osiągniecie oprócz głównego celu jakim jest zwiększenie retencji korytowej i dolinowej również innych celów środowiskowych takich jak: </w:t>
      </w:r>
    </w:p>
    <w:p w:rsidR="00FC2454" w:rsidRPr="00DC3F03" w:rsidRDefault="00FC2454" w:rsidP="000679E7">
      <w:pPr>
        <w:pStyle w:val="Styl1"/>
        <w:numPr>
          <w:ilvl w:val="0"/>
          <w:numId w:val="11"/>
        </w:numPr>
        <w:spacing w:line="240" w:lineRule="auto"/>
        <w:rPr>
          <w:rFonts w:ascii="Times New Roman" w:hAnsi="Times New Roman"/>
        </w:rPr>
      </w:pPr>
      <w:r w:rsidRPr="00DC3F03">
        <w:rPr>
          <w:rFonts w:ascii="Times New Roman" w:hAnsi="Times New Roman"/>
        </w:rPr>
        <w:t xml:space="preserve">likwidacja lokalnej bariery migracji ryb w postaci progu kamiennego wysokości </w:t>
      </w:r>
      <w:r w:rsidR="00CC00C7">
        <w:rPr>
          <w:rFonts w:ascii="Times New Roman" w:hAnsi="Times New Roman"/>
        </w:rPr>
        <w:t xml:space="preserve">              </w:t>
      </w:r>
      <w:r w:rsidRPr="00DC3F03">
        <w:rPr>
          <w:rFonts w:ascii="Times New Roman" w:hAnsi="Times New Roman"/>
        </w:rPr>
        <w:t xml:space="preserve">20 ÷ 40 cm (zamiana na łagodne bystrze kamienno-żwirowe); </w:t>
      </w:r>
    </w:p>
    <w:p w:rsidR="00FC2454" w:rsidRPr="00DC3F03" w:rsidRDefault="00FC2454" w:rsidP="000679E7">
      <w:pPr>
        <w:pStyle w:val="Styl1"/>
        <w:numPr>
          <w:ilvl w:val="0"/>
          <w:numId w:val="11"/>
        </w:numPr>
        <w:spacing w:line="240" w:lineRule="auto"/>
        <w:rPr>
          <w:rFonts w:ascii="Times New Roman" w:hAnsi="Times New Roman"/>
        </w:rPr>
      </w:pPr>
      <w:r w:rsidRPr="00DC3F03">
        <w:rPr>
          <w:rFonts w:ascii="Times New Roman" w:hAnsi="Times New Roman"/>
        </w:rPr>
        <w:t xml:space="preserve">stworzenie potencjalnych tarlisk </w:t>
      </w:r>
      <w:r w:rsidRPr="00F347CC">
        <w:rPr>
          <w:rFonts w:ascii="Times New Roman" w:hAnsi="Times New Roman"/>
          <w:b/>
        </w:rPr>
        <w:t>-</w:t>
      </w:r>
      <w:r w:rsidRPr="00DC3F03">
        <w:rPr>
          <w:rFonts w:ascii="Times New Roman" w:hAnsi="Times New Roman"/>
        </w:rPr>
        <w:t xml:space="preserve"> mozaiki mikrosiedlisk w postaci odcinka rzeki </w:t>
      </w:r>
      <w:r w:rsidR="00CC00C7">
        <w:rPr>
          <w:rFonts w:ascii="Times New Roman" w:hAnsi="Times New Roman"/>
        </w:rPr>
        <w:t xml:space="preserve">            </w:t>
      </w:r>
      <w:r w:rsidRPr="00DC3F03">
        <w:rPr>
          <w:rFonts w:ascii="Times New Roman" w:hAnsi="Times New Roman"/>
        </w:rPr>
        <w:t xml:space="preserve">z dnem piaszczysto-żwirowym (pryzma nr 2); </w:t>
      </w:r>
    </w:p>
    <w:p w:rsidR="00FC2454" w:rsidRPr="00DC3F03" w:rsidRDefault="00FC2454" w:rsidP="000679E7">
      <w:pPr>
        <w:pStyle w:val="Styl1"/>
        <w:numPr>
          <w:ilvl w:val="0"/>
          <w:numId w:val="11"/>
        </w:numPr>
        <w:spacing w:line="240" w:lineRule="auto"/>
        <w:rPr>
          <w:rFonts w:ascii="Times New Roman" w:hAnsi="Times New Roman"/>
        </w:rPr>
      </w:pPr>
      <w:r w:rsidRPr="00DC3F03">
        <w:rPr>
          <w:rFonts w:ascii="Times New Roman" w:hAnsi="Times New Roman"/>
        </w:rPr>
        <w:t xml:space="preserve">wprowadzenie na uregulowanym odcinku rzeki elementów wpływających </w:t>
      </w:r>
      <w:r w:rsidR="00CC00C7">
        <w:rPr>
          <w:rFonts w:ascii="Times New Roman" w:hAnsi="Times New Roman"/>
        </w:rPr>
        <w:t xml:space="preserve">                 </w:t>
      </w:r>
      <w:r w:rsidRPr="00DC3F03">
        <w:rPr>
          <w:rFonts w:ascii="Times New Roman" w:hAnsi="Times New Roman"/>
        </w:rPr>
        <w:t>na zwiększenie różnorodności morfologicznej rzeki poprzez stworzenie układu dna typu bystrze</w:t>
      </w:r>
      <w:r w:rsidRPr="00467B73">
        <w:rPr>
          <w:rFonts w:ascii="Times New Roman" w:hAnsi="Times New Roman"/>
          <w:b/>
        </w:rPr>
        <w:t xml:space="preserve"> -</w:t>
      </w:r>
      <w:r w:rsidRPr="00DC3F03">
        <w:rPr>
          <w:rFonts w:ascii="Times New Roman" w:hAnsi="Times New Roman"/>
        </w:rPr>
        <w:t xml:space="preserve"> ploso – bystrze z dnem żwirowo kamiennym i piaszczysto żwirowym. </w:t>
      </w:r>
    </w:p>
    <w:p w:rsidR="00FC2454" w:rsidRPr="00DC3F03" w:rsidRDefault="00FC2454" w:rsidP="00B04570">
      <w:pPr>
        <w:pStyle w:val="Styl1"/>
        <w:spacing w:line="240" w:lineRule="auto"/>
        <w:ind w:firstLine="420"/>
        <w:rPr>
          <w:rFonts w:ascii="Times New Roman" w:hAnsi="Times New Roman"/>
        </w:rPr>
      </w:pPr>
      <w:r w:rsidRPr="00DC3F03">
        <w:rPr>
          <w:rFonts w:ascii="Times New Roman" w:hAnsi="Times New Roman"/>
        </w:rPr>
        <w:t>Aktualna rzędna dna na brodzie wynosi ok. 230,60 m n.p.m. natomiast rzędna progu na skraju brodu wynosi ok. 230,70 ÷ 231,05 m n.p.m. W ramach przedmiotowego przedsięwzięcia przewidziano podniesienie korony planowanej do wykonania pryzmy o ok. 30 cm w stosunku do istniejącego brodu, czyli do średniej wysokości istniejącego progu 230,90 m n.p.m. Szerokość brodu wynosi około 4,0 m, szerokość korony formowanej pryzmy wynosić będzie ok. 6,0 m w celu osiągnięcia stabilności pryzmy. Dno brodu stanowi obecnie warstwa tłucznia – zostanie zamieniona na warstwę żwirowo-kamienną. Dno pryzm zostanie ukształtowane</w:t>
      </w:r>
      <w:r w:rsidR="00F347CC">
        <w:rPr>
          <w:rFonts w:ascii="Times New Roman" w:hAnsi="Times New Roman"/>
        </w:rPr>
        <w:t xml:space="preserve"> </w:t>
      </w:r>
      <w:r w:rsidRPr="00DC3F03">
        <w:rPr>
          <w:rFonts w:ascii="Times New Roman" w:hAnsi="Times New Roman"/>
        </w:rPr>
        <w:t>z niecką koncentrującą przepływy niskie – środkowa część dna będzie posiadała rzędne niższe o ok. 10 cm niż części skrajne. Rozwiązanie takie umożliwi migrację organizmów nawet w trakcie przepływów niskich, koncentrując przepływ w środkowej części koryta. Doprowadzenie wody do doprowadzalników możliwe będzie przy pomocy ujęć brzegowych zlokalizowanych powyżej pryzmy nr 1 oraz doprow</w:t>
      </w:r>
      <w:r w:rsidR="00C20DEA">
        <w:rPr>
          <w:rFonts w:ascii="Times New Roman" w:hAnsi="Times New Roman"/>
        </w:rPr>
        <w:t xml:space="preserve">adzalników dostarczających wodę </w:t>
      </w:r>
      <w:r w:rsidRPr="00DC3F03">
        <w:rPr>
          <w:rFonts w:ascii="Times New Roman" w:hAnsi="Times New Roman"/>
        </w:rPr>
        <w:t xml:space="preserve">do istniejącej sieci melioracyjnej. </w:t>
      </w:r>
      <w:r w:rsidRPr="005613E4">
        <w:rPr>
          <w:rFonts w:ascii="Times New Roman" w:hAnsi="Times New Roman"/>
        </w:rPr>
        <w:t xml:space="preserve">Woda ujmowana będzie </w:t>
      </w:r>
      <w:r w:rsidR="007A5FEC" w:rsidRPr="005613E4">
        <w:rPr>
          <w:rFonts w:ascii="Times New Roman" w:hAnsi="Times New Roman"/>
        </w:rPr>
        <w:t>do nowoprojektowanych odcinków rowów z możliwością</w:t>
      </w:r>
      <w:r w:rsidRPr="005613E4">
        <w:rPr>
          <w:rFonts w:ascii="Times New Roman" w:hAnsi="Times New Roman"/>
        </w:rPr>
        <w:t xml:space="preserve"> zamknięcia </w:t>
      </w:r>
      <w:r w:rsidR="007A5FEC" w:rsidRPr="005613E4">
        <w:rPr>
          <w:rFonts w:ascii="Times New Roman" w:hAnsi="Times New Roman"/>
        </w:rPr>
        <w:t xml:space="preserve">jej </w:t>
      </w:r>
      <w:r w:rsidRPr="005613E4">
        <w:rPr>
          <w:rFonts w:ascii="Times New Roman" w:hAnsi="Times New Roman"/>
        </w:rPr>
        <w:t>przepływ</w:t>
      </w:r>
      <w:r w:rsidR="007A5FEC" w:rsidRPr="005613E4">
        <w:rPr>
          <w:rFonts w:ascii="Times New Roman" w:hAnsi="Times New Roman"/>
        </w:rPr>
        <w:t xml:space="preserve">u na przepustach </w:t>
      </w:r>
      <w:r w:rsidRPr="005613E4">
        <w:rPr>
          <w:rFonts w:ascii="Times New Roman" w:hAnsi="Times New Roman"/>
        </w:rPr>
        <w:t xml:space="preserve">znajdujących się </w:t>
      </w:r>
      <w:r w:rsidR="00EC58D1" w:rsidRPr="005613E4">
        <w:rPr>
          <w:rFonts w:ascii="Times New Roman" w:hAnsi="Times New Roman"/>
        </w:rPr>
        <w:t xml:space="preserve">   </w:t>
      </w:r>
      <w:r w:rsidRPr="005613E4">
        <w:rPr>
          <w:rFonts w:ascii="Times New Roman" w:hAnsi="Times New Roman"/>
        </w:rPr>
        <w:t xml:space="preserve">na początkowych odcinkach </w:t>
      </w:r>
      <w:r w:rsidR="007A5FEC" w:rsidRPr="005613E4">
        <w:rPr>
          <w:rFonts w:ascii="Times New Roman" w:hAnsi="Times New Roman"/>
        </w:rPr>
        <w:t xml:space="preserve">tych </w:t>
      </w:r>
      <w:r w:rsidRPr="005613E4">
        <w:rPr>
          <w:rFonts w:ascii="Times New Roman" w:hAnsi="Times New Roman"/>
        </w:rPr>
        <w:t>rowów</w:t>
      </w:r>
      <w:r w:rsidR="007A5FEC" w:rsidRPr="005613E4">
        <w:rPr>
          <w:rFonts w:ascii="Times New Roman" w:hAnsi="Times New Roman"/>
        </w:rPr>
        <w:t>. P</w:t>
      </w:r>
      <w:r w:rsidRPr="005613E4">
        <w:rPr>
          <w:rFonts w:ascii="Times New Roman" w:hAnsi="Times New Roman"/>
        </w:rPr>
        <w:t>ołączeni</w:t>
      </w:r>
      <w:r w:rsidR="007A5FEC" w:rsidRPr="005613E4">
        <w:rPr>
          <w:rFonts w:ascii="Times New Roman" w:hAnsi="Times New Roman"/>
        </w:rPr>
        <w:t>a</w:t>
      </w:r>
      <w:r w:rsidR="00F347CC">
        <w:rPr>
          <w:rFonts w:ascii="Times New Roman" w:hAnsi="Times New Roman"/>
        </w:rPr>
        <w:t xml:space="preserve"> </w:t>
      </w:r>
      <w:r w:rsidR="007A5FEC" w:rsidRPr="005613E4">
        <w:rPr>
          <w:rFonts w:ascii="Times New Roman" w:hAnsi="Times New Roman"/>
        </w:rPr>
        <w:t xml:space="preserve">rowów </w:t>
      </w:r>
      <w:r w:rsidRPr="005613E4">
        <w:rPr>
          <w:rFonts w:ascii="Times New Roman" w:hAnsi="Times New Roman"/>
        </w:rPr>
        <w:t>z rzeką Białą Nidą umocnione zostaną w dnie i na skarpach narzutem kamiennym w płotkach.</w:t>
      </w:r>
      <w:r w:rsidRPr="00DC3F03">
        <w:rPr>
          <w:rFonts w:ascii="Times New Roman" w:hAnsi="Times New Roman"/>
        </w:rPr>
        <w:t xml:space="preserve"> Wymiary rowów (doprowadzalników): szerokość w dnie ok. 1,2 m, nachylenie skarp 1 : 1,5, długość rowów – brzeg prawy ok. 41 m,</w:t>
      </w:r>
      <w:r w:rsidR="00DF0023" w:rsidRPr="00DC3F03">
        <w:rPr>
          <w:rFonts w:ascii="Times New Roman" w:hAnsi="Times New Roman"/>
        </w:rPr>
        <w:t xml:space="preserve"> brzeg lewy ok. 49 m. </w:t>
      </w:r>
      <w:r w:rsidRPr="005613E4">
        <w:rPr>
          <w:rFonts w:ascii="Times New Roman" w:hAnsi="Times New Roman"/>
        </w:rPr>
        <w:t xml:space="preserve">Na dojazdach do dawnego brodu, </w:t>
      </w:r>
      <w:r w:rsidR="00EC58D1" w:rsidRPr="005613E4">
        <w:rPr>
          <w:rFonts w:ascii="Times New Roman" w:hAnsi="Times New Roman"/>
        </w:rPr>
        <w:t xml:space="preserve">                         </w:t>
      </w:r>
      <w:r w:rsidRPr="005613E4">
        <w:rPr>
          <w:rFonts w:ascii="Times New Roman" w:hAnsi="Times New Roman"/>
        </w:rPr>
        <w:t xml:space="preserve">na doprowadzalnikach (poza korytem rzeki), przewidziano wykonanie przepustów </w:t>
      </w:r>
      <w:r w:rsidR="00EC58D1" w:rsidRPr="005613E4">
        <w:rPr>
          <w:rFonts w:ascii="Times New Roman" w:hAnsi="Times New Roman"/>
        </w:rPr>
        <w:t xml:space="preserve">                 </w:t>
      </w:r>
      <w:r w:rsidRPr="005613E4">
        <w:rPr>
          <w:rFonts w:ascii="Times New Roman" w:hAnsi="Times New Roman"/>
        </w:rPr>
        <w:t xml:space="preserve">z zastawkami - po jednym na każdym brzegu. </w:t>
      </w:r>
      <w:r w:rsidR="00EF509F" w:rsidRPr="005613E4">
        <w:rPr>
          <w:rFonts w:ascii="Times New Roman" w:hAnsi="Times New Roman"/>
        </w:rPr>
        <w:t>Przepusty z zamknięciami umożliwiającymi odcięcie dopływu: średnica ok 1 m, długość ok. 9 m.</w:t>
      </w:r>
      <w:r w:rsidR="005613E4">
        <w:rPr>
          <w:rFonts w:ascii="Times New Roman" w:hAnsi="Times New Roman"/>
        </w:rPr>
        <w:t xml:space="preserve"> </w:t>
      </w:r>
      <w:r w:rsidRPr="00DC3F03">
        <w:rPr>
          <w:rFonts w:ascii="Times New Roman" w:hAnsi="Times New Roman"/>
        </w:rPr>
        <w:t xml:space="preserve">Umożliwią one komunikację </w:t>
      </w:r>
      <w:r w:rsidR="00EC58D1">
        <w:rPr>
          <w:rFonts w:ascii="Times New Roman" w:hAnsi="Times New Roman"/>
        </w:rPr>
        <w:t xml:space="preserve">                      </w:t>
      </w:r>
      <w:r w:rsidRPr="00DC3F03">
        <w:rPr>
          <w:rFonts w:ascii="Times New Roman" w:hAnsi="Times New Roman"/>
        </w:rPr>
        <w:t xml:space="preserve">dla pojazdów/maszyn rolniczych oraz otwieranie lub zamykanie przepływu wody </w:t>
      </w:r>
      <w:r w:rsidR="00EC58D1">
        <w:rPr>
          <w:rFonts w:ascii="Times New Roman" w:hAnsi="Times New Roman"/>
        </w:rPr>
        <w:t xml:space="preserve">                           </w:t>
      </w:r>
      <w:r w:rsidRPr="00DC3F03">
        <w:rPr>
          <w:rFonts w:ascii="Times New Roman" w:hAnsi="Times New Roman"/>
        </w:rPr>
        <w:t xml:space="preserve">w doprowadzalnikach w zależności od potrzeb eksploatacyjnych. </w:t>
      </w:r>
    </w:p>
    <w:p w:rsidR="00FC2454" w:rsidRPr="00DC3F03" w:rsidRDefault="00FC2454" w:rsidP="00C20DEA">
      <w:pPr>
        <w:pStyle w:val="Styl1"/>
        <w:spacing w:line="240" w:lineRule="auto"/>
        <w:ind w:firstLine="420"/>
        <w:rPr>
          <w:rFonts w:ascii="Times New Roman" w:hAnsi="Times New Roman"/>
        </w:rPr>
      </w:pPr>
      <w:r w:rsidRPr="00DC3F03">
        <w:rPr>
          <w:rFonts w:ascii="Times New Roman" w:hAnsi="Times New Roman"/>
        </w:rPr>
        <w:t xml:space="preserve">W celu wykonania przebudowy brodu przewidziano wykonanie tymczasowego kanału obiegowego wraz z tymczasowym przepustem i skierowanie tam wód rzeki Białej Nidy na czas prowadzenia prac w korycie. Odcinek rzeki, który zostanie ominięty kanałem obiegowym (tymczasowo wyłączony) stanowił będzie ok. 120 m. Czas wykonania planowanych prac określono na ok. 30 dni, kanał obiegowy będzie funkcjonował ok. 20 dni. Kanał wykonany będzie na lewym brzegu rzeki, szerokość w dnie wyniesie ok. 3 m, nachylenie skarp 1:1,5, rzędne dna kanału na wlocie i wylocie będą zgodne z rzędnymi dna rzeki. Średnica przepustu tymczasowego ok. 3 x 1 m. </w:t>
      </w:r>
    </w:p>
    <w:p w:rsidR="00FC2454" w:rsidRPr="00DC3F03" w:rsidRDefault="00FC2454" w:rsidP="00C20DEA">
      <w:pPr>
        <w:pStyle w:val="Styl1"/>
        <w:spacing w:line="240" w:lineRule="auto"/>
        <w:ind w:firstLine="420"/>
        <w:rPr>
          <w:rFonts w:ascii="Times New Roman" w:hAnsi="Times New Roman"/>
        </w:rPr>
      </w:pPr>
      <w:r w:rsidRPr="00DC3F03">
        <w:rPr>
          <w:rFonts w:ascii="Times New Roman" w:hAnsi="Times New Roman"/>
        </w:rPr>
        <w:lastRenderedPageBreak/>
        <w:t xml:space="preserve">Ze względu na zły stan techniczny przewidziano rozbiórkę budynku dawnej przepompowni jak również pozostałych elementów przepompowni: wylotów na brzegu lewym i prawym, komory ujęciowej i pozostałości po ujęciu brzegowym oraz rurociągów ssawnych i tłocznych. Istniejący rurociąg tłoczny (syfon) od przepompowni do wylotu </w:t>
      </w:r>
      <w:r w:rsidR="005613E4">
        <w:rPr>
          <w:rFonts w:ascii="Times New Roman" w:hAnsi="Times New Roman"/>
        </w:rPr>
        <w:t xml:space="preserve">                    </w:t>
      </w:r>
      <w:r w:rsidRPr="00DC3F03">
        <w:rPr>
          <w:rFonts w:ascii="Times New Roman" w:hAnsi="Times New Roman"/>
        </w:rPr>
        <w:t xml:space="preserve">na lewym brzegu zostanie na brzegach rzeki odsłonięty, częściowo rozebrany, a odcinek </w:t>
      </w:r>
      <w:r w:rsidR="005613E4">
        <w:rPr>
          <w:rFonts w:ascii="Times New Roman" w:hAnsi="Times New Roman"/>
        </w:rPr>
        <w:t xml:space="preserve">                </w:t>
      </w:r>
      <w:r w:rsidRPr="00DC3F03">
        <w:rPr>
          <w:rFonts w:ascii="Times New Roman" w:hAnsi="Times New Roman"/>
        </w:rPr>
        <w:t xml:space="preserve">pod dnem rzeki „zaślepiony” korkami betonowymi z obu stron. </w:t>
      </w:r>
    </w:p>
    <w:p w:rsidR="00FC2454" w:rsidRPr="00DC3F03" w:rsidRDefault="00FC2454" w:rsidP="00C20DEA">
      <w:pPr>
        <w:pStyle w:val="Styl1"/>
        <w:spacing w:line="240" w:lineRule="auto"/>
        <w:ind w:firstLine="420"/>
        <w:rPr>
          <w:rFonts w:ascii="Times New Roman" w:hAnsi="Times New Roman"/>
        </w:rPr>
      </w:pPr>
      <w:r w:rsidRPr="00DC3F03">
        <w:rPr>
          <w:rFonts w:ascii="Times New Roman" w:hAnsi="Times New Roman"/>
        </w:rPr>
        <w:t xml:space="preserve">Jak wynika z dokumentacji sprawy system melioracyjny jest niesprawny. Odbudowa sieci rowów będzie objęta odrębnym zadaniem inwestycyjnym i wykonywana będzie </w:t>
      </w:r>
      <w:r w:rsidR="005613E4">
        <w:rPr>
          <w:rFonts w:ascii="Times New Roman" w:hAnsi="Times New Roman"/>
        </w:rPr>
        <w:t xml:space="preserve">                  </w:t>
      </w:r>
      <w:r w:rsidRPr="00DC3F03">
        <w:rPr>
          <w:rFonts w:ascii="Times New Roman" w:hAnsi="Times New Roman"/>
        </w:rPr>
        <w:t xml:space="preserve">po realizacji niniejszej inwestycji. Zgodnie z Kip planowane przedsięwzięcie wpłynie </w:t>
      </w:r>
      <w:r w:rsidR="005613E4">
        <w:rPr>
          <w:rFonts w:ascii="Times New Roman" w:hAnsi="Times New Roman"/>
        </w:rPr>
        <w:t xml:space="preserve">                 </w:t>
      </w:r>
      <w:r w:rsidRPr="00DC3F03">
        <w:rPr>
          <w:rFonts w:ascii="Times New Roman" w:hAnsi="Times New Roman"/>
        </w:rPr>
        <w:t>na układ zwierciadła wód na niewielkim odcinku rzeki w bezpo</w:t>
      </w:r>
      <w:r w:rsidR="005613E4">
        <w:rPr>
          <w:rFonts w:ascii="Times New Roman" w:hAnsi="Times New Roman"/>
        </w:rPr>
        <w:t xml:space="preserve">średnim sąsiedztwie planowanych </w:t>
      </w:r>
      <w:r w:rsidRPr="00DC3F03">
        <w:rPr>
          <w:rFonts w:ascii="Times New Roman" w:hAnsi="Times New Roman"/>
        </w:rPr>
        <w:t xml:space="preserve">do wykonania pryzm. Zasięg oddziaływania obejmie obszar ok. 120 m poniżej istniejącego brodu i ok. 260 m powyżej brodu. Wpływ planowanych działań będzie </w:t>
      </w:r>
      <w:r w:rsidR="005613E4">
        <w:rPr>
          <w:rFonts w:ascii="Times New Roman" w:hAnsi="Times New Roman"/>
        </w:rPr>
        <w:t xml:space="preserve">                      </w:t>
      </w:r>
      <w:r w:rsidRPr="00DC3F03">
        <w:rPr>
          <w:rFonts w:ascii="Times New Roman" w:hAnsi="Times New Roman"/>
        </w:rPr>
        <w:t xml:space="preserve">się charakteryzował stabilizacją poziomu zwierciadła wody w czasie przepływów niskich </w:t>
      </w:r>
      <w:r w:rsidR="005613E4">
        <w:rPr>
          <w:rFonts w:ascii="Times New Roman" w:hAnsi="Times New Roman"/>
        </w:rPr>
        <w:t xml:space="preserve">          </w:t>
      </w:r>
      <w:r w:rsidRPr="00DC3F03">
        <w:rPr>
          <w:rFonts w:ascii="Times New Roman" w:hAnsi="Times New Roman"/>
        </w:rPr>
        <w:t>i średnich na rzędnej około 231,30 m n.p.m. na odcinku powyżej brodu. Przepływy wielkie (powodziowe) Q1% będą się natomiast układały na przedmiotowym odcinku na niższych rzędnych niż dotychczas.</w:t>
      </w:r>
      <w:r w:rsidR="00F347CC">
        <w:rPr>
          <w:rFonts w:ascii="Times New Roman" w:hAnsi="Times New Roman"/>
        </w:rPr>
        <w:t xml:space="preserve"> </w:t>
      </w:r>
      <w:r w:rsidRPr="00DC3F03">
        <w:rPr>
          <w:rFonts w:ascii="Times New Roman" w:hAnsi="Times New Roman"/>
        </w:rPr>
        <w:t>Tak więc wpływ przedsięwzięcia polega na stabilizacji przepływów niskich i średnich powyżej istniejącego brodu i niewielkiemu obniżeniu przepływów powodziowych. Po wykonaniu planowanych prac, bez wykonania remontu istniejącego systemu melioracji, obszar na którym nastąpi podniesienie poziomu zwierciadła wód gruntowych wyniesie</w:t>
      </w:r>
      <w:r w:rsidR="00F347CC">
        <w:rPr>
          <w:rFonts w:ascii="Times New Roman" w:hAnsi="Times New Roman"/>
        </w:rPr>
        <w:t xml:space="preserve"> </w:t>
      </w:r>
      <w:r w:rsidRPr="00DC3F03">
        <w:rPr>
          <w:rFonts w:ascii="Times New Roman" w:hAnsi="Times New Roman"/>
        </w:rPr>
        <w:t xml:space="preserve">ok. 0,4 ha. </w:t>
      </w:r>
    </w:p>
    <w:p w:rsidR="00FC2454" w:rsidRPr="00DC3F03" w:rsidRDefault="00FC2454" w:rsidP="00C20DEA">
      <w:pPr>
        <w:pStyle w:val="Styl1"/>
        <w:spacing w:line="240" w:lineRule="auto"/>
        <w:ind w:firstLine="420"/>
        <w:rPr>
          <w:rFonts w:ascii="Times New Roman" w:hAnsi="Times New Roman"/>
        </w:rPr>
      </w:pPr>
      <w:r w:rsidRPr="00DC3F03">
        <w:rPr>
          <w:rFonts w:ascii="Times New Roman" w:hAnsi="Times New Roman"/>
        </w:rPr>
        <w:t>Przedmiotowy odcinek rzeki, zlokalizowany jest w ok. 137 km rzeki Nidy. Około 3,2 km powyżej planowanej inwestycji zlokalizowany jest jaz piętrzący wody rzeki na potrzeby zaopatrzenia w wodę stawów rybnych w miejscowości Oksa. Na odcinku położonym poniżej przepompowni występuje kilka łagodnych meandrów. Koryto rzeki nie jest urozmaicone, brak jest zmienności jego ksz</w:t>
      </w:r>
      <w:r w:rsidR="00DF0023" w:rsidRPr="00DC3F03">
        <w:rPr>
          <w:rFonts w:ascii="Times New Roman" w:hAnsi="Times New Roman"/>
        </w:rPr>
        <w:t xml:space="preserve">tałtu. Na brzegach zasadniczo </w:t>
      </w:r>
      <w:r w:rsidRPr="00DC3F03">
        <w:rPr>
          <w:rFonts w:ascii="Times New Roman" w:hAnsi="Times New Roman"/>
        </w:rPr>
        <w:t xml:space="preserve">brak jest roślinności drzewiastej, drzewa występują sporadycznie. Na wysokości przepompowni wykonany </w:t>
      </w:r>
      <w:r w:rsidRPr="005613E4">
        <w:rPr>
          <w:rFonts w:ascii="Times New Roman" w:hAnsi="Times New Roman"/>
        </w:rPr>
        <w:t xml:space="preserve">został żelbetowy </w:t>
      </w:r>
      <w:r w:rsidR="00EF509F" w:rsidRPr="005613E4">
        <w:rPr>
          <w:rFonts w:ascii="Times New Roman" w:hAnsi="Times New Roman"/>
        </w:rPr>
        <w:t>stopień (</w:t>
      </w:r>
      <w:r w:rsidRPr="005613E4">
        <w:rPr>
          <w:rFonts w:ascii="Times New Roman" w:hAnsi="Times New Roman"/>
        </w:rPr>
        <w:t>jaz kozłowy).</w:t>
      </w:r>
      <w:r w:rsidRPr="00DC3F03">
        <w:rPr>
          <w:rFonts w:ascii="Times New Roman" w:hAnsi="Times New Roman"/>
        </w:rPr>
        <w:t xml:space="preserve"> Budowla ta obecnie nie jest użytkowana, jest niesprawna. Zachowane są betonowe umocnienia dna oraz betonowe umocnienia brzegu – (w złym stanie technicznym). Powyżej jazu znajduje się próg kamienny podpiętrzający wody rzeki, </w:t>
      </w:r>
      <w:r w:rsidR="005613E4">
        <w:rPr>
          <w:rFonts w:ascii="Times New Roman" w:hAnsi="Times New Roman"/>
        </w:rPr>
        <w:t xml:space="preserve">                             </w:t>
      </w:r>
      <w:r w:rsidRPr="00DC3F03">
        <w:rPr>
          <w:rFonts w:ascii="Times New Roman" w:hAnsi="Times New Roman"/>
        </w:rPr>
        <w:t xml:space="preserve">a powyżej tego progu bród umocniony narzutem kamiennym (kamień łamany). </w:t>
      </w:r>
      <w:r w:rsidRPr="005613E4">
        <w:rPr>
          <w:rFonts w:ascii="Times New Roman" w:hAnsi="Times New Roman"/>
        </w:rPr>
        <w:t xml:space="preserve">W miejscu inwestycji koryto ma typowy uregulowany kształt: szerokość dna ok. </w:t>
      </w:r>
      <w:r w:rsidR="003C6B45" w:rsidRPr="005613E4">
        <w:rPr>
          <w:rFonts w:ascii="Times New Roman" w:hAnsi="Times New Roman"/>
        </w:rPr>
        <w:t>8</w:t>
      </w:r>
      <w:r w:rsidR="00DF0023" w:rsidRPr="005613E4">
        <w:rPr>
          <w:rFonts w:ascii="Times New Roman" w:hAnsi="Times New Roman"/>
        </w:rPr>
        <w:t xml:space="preserve"> m, </w:t>
      </w:r>
      <w:r w:rsidRPr="005613E4">
        <w:rPr>
          <w:rFonts w:ascii="Times New Roman" w:hAnsi="Times New Roman"/>
        </w:rPr>
        <w:t>dno piaszczyste/żwirowe - na wysokości jazu kozłowego (stopnia) umocnienia betonowe, skarpy</w:t>
      </w:r>
      <w:r w:rsidRPr="00DC3F03">
        <w:rPr>
          <w:rFonts w:ascii="Times New Roman" w:hAnsi="Times New Roman"/>
        </w:rPr>
        <w:t xml:space="preserve"> do poziomu wody średniej - pionowe lub prawie pionowe (częściowo umocnienia betonowe), skarpy terenu przyległego powyżej poziomu wody średniej nachylenie 1:2 ÷ 1:3, spadek podłużny zmienny z miejscowym progiem o wysokości 20-40 cm średni spadek średni 2,2 ‰, lokalnie 20 ÷ 45 ‰. </w:t>
      </w:r>
    </w:p>
    <w:p w:rsidR="00FC2454" w:rsidRPr="00DC3F03" w:rsidRDefault="00FC2454" w:rsidP="00C20DEA">
      <w:pPr>
        <w:pStyle w:val="Styl1"/>
        <w:spacing w:line="240" w:lineRule="auto"/>
        <w:ind w:firstLine="420"/>
        <w:rPr>
          <w:rFonts w:ascii="Times New Roman" w:hAnsi="Times New Roman"/>
        </w:rPr>
      </w:pPr>
      <w:r w:rsidRPr="00DC3F03">
        <w:rPr>
          <w:rFonts w:ascii="Times New Roman" w:hAnsi="Times New Roman"/>
        </w:rPr>
        <w:t xml:space="preserve">Przepływy wielkie o określonym prawdopodobieństwie w profilu Popowice: Qp=50% - 6,6 m3/s, Qp=20% - 11,9 m3/s, Qp=10% - 15,6 m3/s, Qp=1% - 26,6 m3/s, Qp=0,5% - 29,7 m3/s. Zgodnie z Kip przepływ korytowy równy jest przepływowi QP=10%, przepływy większe powodują występowanie rzeki z koryta i podtapianie terenów położonych w jego bezpośrednim sąsiedztwie. </w:t>
      </w:r>
    </w:p>
    <w:p w:rsidR="00FC2454" w:rsidRPr="00DC3F03" w:rsidRDefault="00FC2454" w:rsidP="00C20DEA">
      <w:pPr>
        <w:pStyle w:val="Styl1"/>
        <w:spacing w:line="240" w:lineRule="auto"/>
        <w:ind w:firstLine="420"/>
        <w:rPr>
          <w:rFonts w:ascii="Times New Roman" w:hAnsi="Times New Roman"/>
        </w:rPr>
      </w:pPr>
      <w:r w:rsidRPr="00DC3F03">
        <w:rPr>
          <w:rFonts w:ascii="Times New Roman" w:hAnsi="Times New Roman"/>
        </w:rPr>
        <w:t xml:space="preserve">Przepływy charakterystyczne w profilu Popowice NNQ = 0,12 m3/s, SNQ = 0,56 m3/s, Qn = 0,71 m3/s, NTQ = 1,05 m3/s, SSQ = 1,71 m3/s, WWQ = 23,64 m3/s. </w:t>
      </w:r>
    </w:p>
    <w:p w:rsidR="00FC2454" w:rsidRPr="00DC3F03" w:rsidRDefault="00FC2454" w:rsidP="00C20DEA">
      <w:pPr>
        <w:pStyle w:val="Styl1"/>
        <w:spacing w:line="240" w:lineRule="auto"/>
        <w:ind w:firstLine="420"/>
        <w:rPr>
          <w:rFonts w:ascii="Times New Roman" w:hAnsi="Times New Roman"/>
        </w:rPr>
      </w:pPr>
      <w:r w:rsidRPr="00DC3F03">
        <w:rPr>
          <w:rFonts w:ascii="Times New Roman" w:hAnsi="Times New Roman"/>
        </w:rPr>
        <w:t xml:space="preserve">Po realizacji przedmiotowego zamierzenia inwestycyjnego parametry koryta </w:t>
      </w:r>
      <w:r w:rsidR="005613E4">
        <w:rPr>
          <w:rFonts w:ascii="Times New Roman" w:hAnsi="Times New Roman"/>
        </w:rPr>
        <w:t xml:space="preserve">                          </w:t>
      </w:r>
      <w:r w:rsidRPr="00DC3F03">
        <w:rPr>
          <w:rFonts w:ascii="Times New Roman" w:hAnsi="Times New Roman"/>
        </w:rPr>
        <w:t xml:space="preserve">na przedmiotowym odcinku kształtować się będą następująco: </w:t>
      </w:r>
      <w:r w:rsidRPr="005613E4">
        <w:rPr>
          <w:rFonts w:ascii="Times New Roman" w:hAnsi="Times New Roman"/>
        </w:rPr>
        <w:t xml:space="preserve">szerokość dna ok. </w:t>
      </w:r>
      <w:r w:rsidR="00EF509F" w:rsidRPr="005613E4">
        <w:rPr>
          <w:rFonts w:ascii="Times New Roman" w:hAnsi="Times New Roman"/>
        </w:rPr>
        <w:t>8</w:t>
      </w:r>
      <w:r w:rsidRPr="005613E4">
        <w:rPr>
          <w:rFonts w:ascii="Times New Roman" w:hAnsi="Times New Roman"/>
        </w:rPr>
        <w:t xml:space="preserve"> m, dno żwirowe z kamieniami, skarpy do poziomu wody średniej - pion</w:t>
      </w:r>
      <w:r w:rsidRPr="00DC3F03">
        <w:rPr>
          <w:rFonts w:ascii="Times New Roman" w:hAnsi="Times New Roman"/>
        </w:rPr>
        <w:t xml:space="preserve">owe lub prawie pionowe (bez zmian), skarpy terenu przyległego powyżej poziomu wody średniej nachylenie 1:4, spadek podłużny, spadek średni 2,2 ‰, spadek maksymalny lokalnie 20 ‰. </w:t>
      </w:r>
    </w:p>
    <w:p w:rsidR="002D7EE9" w:rsidRPr="005613E4" w:rsidRDefault="00FC2454" w:rsidP="005613E4">
      <w:pPr>
        <w:pStyle w:val="Styl1"/>
        <w:spacing w:line="240" w:lineRule="auto"/>
        <w:ind w:firstLine="420"/>
        <w:rPr>
          <w:rFonts w:ascii="Times New Roman" w:hAnsi="Times New Roman"/>
        </w:rPr>
      </w:pPr>
      <w:r w:rsidRPr="00DC3F03">
        <w:rPr>
          <w:rFonts w:ascii="Times New Roman" w:hAnsi="Times New Roman"/>
        </w:rPr>
        <w:t xml:space="preserve">Ponadto przewidziano odtworzenie zadarnienia wszystkich powierzchni, które zostaną pozbawione pokrywy roślinnej w czasie prowadzenia robót budowlanych. </w:t>
      </w:r>
    </w:p>
    <w:sectPr w:rsidR="002D7EE9" w:rsidRPr="005613E4" w:rsidSect="00CE3413">
      <w:footerReference w:type="default" r:id="rId8"/>
      <w:type w:val="continuous"/>
      <w:pgSz w:w="11906" w:h="16838"/>
      <w:pgMar w:top="993"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A1B" w:rsidRDefault="00D03A1B" w:rsidP="00DF404D">
      <w:pPr>
        <w:spacing w:after="0" w:line="240" w:lineRule="auto"/>
      </w:pPr>
      <w:r>
        <w:separator/>
      </w:r>
    </w:p>
  </w:endnote>
  <w:endnote w:type="continuationSeparator" w:id="1">
    <w:p w:rsidR="00D03A1B" w:rsidRDefault="00D03A1B" w:rsidP="00DF4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388" w:rsidRDefault="00691F98">
    <w:pPr>
      <w:pStyle w:val="Stopka"/>
      <w:jc w:val="center"/>
    </w:pPr>
    <w:r>
      <w:fldChar w:fldCharType="begin"/>
    </w:r>
    <w:r w:rsidR="00267DF8">
      <w:instrText xml:space="preserve"> PAGE   \* MERGEFORMAT </w:instrText>
    </w:r>
    <w:r>
      <w:fldChar w:fldCharType="separate"/>
    </w:r>
    <w:r w:rsidR="00A813D6">
      <w:rPr>
        <w:noProof/>
      </w:rPr>
      <w:t>17</w:t>
    </w:r>
    <w:r>
      <w:rPr>
        <w:noProof/>
      </w:rPr>
      <w:fldChar w:fldCharType="end"/>
    </w:r>
  </w:p>
  <w:p w:rsidR="00012388" w:rsidRDefault="0001238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A1B" w:rsidRDefault="00D03A1B" w:rsidP="00DF404D">
      <w:pPr>
        <w:spacing w:after="0" w:line="240" w:lineRule="auto"/>
      </w:pPr>
      <w:r>
        <w:separator/>
      </w:r>
    </w:p>
  </w:footnote>
  <w:footnote w:type="continuationSeparator" w:id="1">
    <w:p w:rsidR="00D03A1B" w:rsidRDefault="00D03A1B" w:rsidP="00DF40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F8F"/>
    <w:multiLevelType w:val="hybridMultilevel"/>
    <w:tmpl w:val="B3E26012"/>
    <w:lvl w:ilvl="0" w:tplc="5D82A4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E1095C"/>
    <w:multiLevelType w:val="hybridMultilevel"/>
    <w:tmpl w:val="E4B461D6"/>
    <w:lvl w:ilvl="0" w:tplc="26B8C75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F42742"/>
    <w:multiLevelType w:val="hybridMultilevel"/>
    <w:tmpl w:val="1B8AE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F35D25"/>
    <w:multiLevelType w:val="hybridMultilevel"/>
    <w:tmpl w:val="A9E8D8A2"/>
    <w:lvl w:ilvl="0" w:tplc="26B8C75A">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nsid w:val="2DFC5AED"/>
    <w:multiLevelType w:val="hybridMultilevel"/>
    <w:tmpl w:val="CC240E0A"/>
    <w:lvl w:ilvl="0" w:tplc="26B8C75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E5C45E2"/>
    <w:multiLevelType w:val="hybridMultilevel"/>
    <w:tmpl w:val="C00AC1E8"/>
    <w:lvl w:ilvl="0" w:tplc="26B8C75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E6C106B"/>
    <w:multiLevelType w:val="hybridMultilevel"/>
    <w:tmpl w:val="F96C426A"/>
    <w:lvl w:ilvl="0" w:tplc="51EE9ED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FD247B8"/>
    <w:multiLevelType w:val="hybridMultilevel"/>
    <w:tmpl w:val="64AA5264"/>
    <w:lvl w:ilvl="0" w:tplc="0415000F">
      <w:start w:val="1"/>
      <w:numFmt w:val="decimal"/>
      <w:lvlText w:val="%1."/>
      <w:lvlJc w:val="left"/>
      <w:pPr>
        <w:ind w:left="1195" w:hanging="360"/>
      </w:p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8">
    <w:nsid w:val="3C316B2C"/>
    <w:multiLevelType w:val="hybridMultilevel"/>
    <w:tmpl w:val="785E13A0"/>
    <w:lvl w:ilvl="0" w:tplc="B38A653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16F0D68"/>
    <w:multiLevelType w:val="hybridMultilevel"/>
    <w:tmpl w:val="840063EE"/>
    <w:lvl w:ilvl="0" w:tplc="26B8C75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32A71A4"/>
    <w:multiLevelType w:val="hybridMultilevel"/>
    <w:tmpl w:val="3A6EEE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C1A3B46"/>
    <w:multiLevelType w:val="hybridMultilevel"/>
    <w:tmpl w:val="C9D2F10A"/>
    <w:lvl w:ilvl="0" w:tplc="26B8C75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D043F18"/>
    <w:multiLevelType w:val="hybridMultilevel"/>
    <w:tmpl w:val="A69ADB08"/>
    <w:lvl w:ilvl="0" w:tplc="26B8C75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A9367C6"/>
    <w:multiLevelType w:val="hybridMultilevel"/>
    <w:tmpl w:val="C144E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CAD6F9E"/>
    <w:multiLevelType w:val="hybridMultilevel"/>
    <w:tmpl w:val="A71ED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DD83B37"/>
    <w:multiLevelType w:val="hybridMultilevel"/>
    <w:tmpl w:val="D4B6CECC"/>
    <w:lvl w:ilvl="0" w:tplc="B38A653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FE20988"/>
    <w:multiLevelType w:val="hybridMultilevel"/>
    <w:tmpl w:val="B4105888"/>
    <w:lvl w:ilvl="0" w:tplc="26B8C75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22B2224"/>
    <w:multiLevelType w:val="hybridMultilevel"/>
    <w:tmpl w:val="808E4AA0"/>
    <w:lvl w:ilvl="0" w:tplc="26B8C75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3956A6D"/>
    <w:multiLevelType w:val="hybridMultilevel"/>
    <w:tmpl w:val="4F38853C"/>
    <w:lvl w:ilvl="0" w:tplc="26B8C75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6643E9E"/>
    <w:multiLevelType w:val="hybridMultilevel"/>
    <w:tmpl w:val="8244E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B263D4B"/>
    <w:multiLevelType w:val="hybridMultilevel"/>
    <w:tmpl w:val="9BC43420"/>
    <w:lvl w:ilvl="0" w:tplc="2892F4AC">
      <w:start w:val="1"/>
      <w:numFmt w:val="decimal"/>
      <w:lvlText w:val="%1."/>
      <w:lvlJc w:val="left"/>
      <w:pPr>
        <w:ind w:left="975" w:hanging="975"/>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num>
  <w:num w:numId="2">
    <w:abstractNumId w:val="1"/>
  </w:num>
  <w:num w:numId="3">
    <w:abstractNumId w:val="4"/>
  </w:num>
  <w:num w:numId="4">
    <w:abstractNumId w:val="18"/>
  </w:num>
  <w:num w:numId="5">
    <w:abstractNumId w:val="12"/>
  </w:num>
  <w:num w:numId="6">
    <w:abstractNumId w:val="11"/>
  </w:num>
  <w:num w:numId="7">
    <w:abstractNumId w:val="16"/>
  </w:num>
  <w:num w:numId="8">
    <w:abstractNumId w:val="17"/>
  </w:num>
  <w:num w:numId="9">
    <w:abstractNumId w:val="5"/>
  </w:num>
  <w:num w:numId="10">
    <w:abstractNumId w:val="9"/>
  </w:num>
  <w:num w:numId="11">
    <w:abstractNumId w:val="3"/>
  </w:num>
  <w:num w:numId="12">
    <w:abstractNumId w:val="14"/>
  </w:num>
  <w:num w:numId="13">
    <w:abstractNumId w:val="2"/>
  </w:num>
  <w:num w:numId="14">
    <w:abstractNumId w:val="13"/>
  </w:num>
  <w:num w:numId="15">
    <w:abstractNumId w:val="8"/>
  </w:num>
  <w:num w:numId="16">
    <w:abstractNumId w:val="15"/>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0"/>
  </w:num>
  <w:num w:numId="21">
    <w:abstractNumId w:val="6"/>
  </w:num>
  <w:num w:numId="22">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pl-PL" w:vendorID="12" w:dllVersion="512" w:checkStyle="1"/>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01B17"/>
    <w:rsid w:val="00012388"/>
    <w:rsid w:val="00025394"/>
    <w:rsid w:val="00031540"/>
    <w:rsid w:val="00035D66"/>
    <w:rsid w:val="00041345"/>
    <w:rsid w:val="0004203D"/>
    <w:rsid w:val="000433C8"/>
    <w:rsid w:val="00045C50"/>
    <w:rsid w:val="00046503"/>
    <w:rsid w:val="00061140"/>
    <w:rsid w:val="000679E7"/>
    <w:rsid w:val="00073CD2"/>
    <w:rsid w:val="000812DC"/>
    <w:rsid w:val="00087145"/>
    <w:rsid w:val="00090BFF"/>
    <w:rsid w:val="000939F5"/>
    <w:rsid w:val="000967B8"/>
    <w:rsid w:val="000A021C"/>
    <w:rsid w:val="000A1478"/>
    <w:rsid w:val="000A69CF"/>
    <w:rsid w:val="000B408F"/>
    <w:rsid w:val="000B5C03"/>
    <w:rsid w:val="000D45CA"/>
    <w:rsid w:val="000F4533"/>
    <w:rsid w:val="0010083D"/>
    <w:rsid w:val="001036BA"/>
    <w:rsid w:val="00116C77"/>
    <w:rsid w:val="00117902"/>
    <w:rsid w:val="0013256E"/>
    <w:rsid w:val="0015027E"/>
    <w:rsid w:val="001670C1"/>
    <w:rsid w:val="001706B7"/>
    <w:rsid w:val="00184425"/>
    <w:rsid w:val="001913D3"/>
    <w:rsid w:val="0019186B"/>
    <w:rsid w:val="0019727C"/>
    <w:rsid w:val="001A11E3"/>
    <w:rsid w:val="001A148A"/>
    <w:rsid w:val="001B2BC0"/>
    <w:rsid w:val="001B6E11"/>
    <w:rsid w:val="001C2C14"/>
    <w:rsid w:val="001D5B79"/>
    <w:rsid w:val="001E1F22"/>
    <w:rsid w:val="001E6831"/>
    <w:rsid w:val="001F2D94"/>
    <w:rsid w:val="001F45CA"/>
    <w:rsid w:val="00212BB1"/>
    <w:rsid w:val="002248A9"/>
    <w:rsid w:val="002256D1"/>
    <w:rsid w:val="00232B2A"/>
    <w:rsid w:val="002341A1"/>
    <w:rsid w:val="00235A05"/>
    <w:rsid w:val="002404CA"/>
    <w:rsid w:val="0024154E"/>
    <w:rsid w:val="00243332"/>
    <w:rsid w:val="002503C7"/>
    <w:rsid w:val="002578E5"/>
    <w:rsid w:val="00267A29"/>
    <w:rsid w:val="00267DF8"/>
    <w:rsid w:val="00271C05"/>
    <w:rsid w:val="00274F13"/>
    <w:rsid w:val="00275189"/>
    <w:rsid w:val="002759A9"/>
    <w:rsid w:val="002770EF"/>
    <w:rsid w:val="00277A2D"/>
    <w:rsid w:val="00283222"/>
    <w:rsid w:val="002B12AC"/>
    <w:rsid w:val="002B136C"/>
    <w:rsid w:val="002C59D0"/>
    <w:rsid w:val="002C723E"/>
    <w:rsid w:val="002D42FA"/>
    <w:rsid w:val="002D7EE9"/>
    <w:rsid w:val="002E75AB"/>
    <w:rsid w:val="002E76C0"/>
    <w:rsid w:val="002F11F6"/>
    <w:rsid w:val="00301033"/>
    <w:rsid w:val="003071E9"/>
    <w:rsid w:val="00314EF2"/>
    <w:rsid w:val="00317515"/>
    <w:rsid w:val="00325DAC"/>
    <w:rsid w:val="003420D0"/>
    <w:rsid w:val="00350083"/>
    <w:rsid w:val="00352700"/>
    <w:rsid w:val="003541DB"/>
    <w:rsid w:val="0036197C"/>
    <w:rsid w:val="00371B05"/>
    <w:rsid w:val="00392EC8"/>
    <w:rsid w:val="003A2C51"/>
    <w:rsid w:val="003B7E3E"/>
    <w:rsid w:val="003C25B0"/>
    <w:rsid w:val="003C6B45"/>
    <w:rsid w:val="003D2271"/>
    <w:rsid w:val="003D312B"/>
    <w:rsid w:val="003E03E0"/>
    <w:rsid w:val="003E0578"/>
    <w:rsid w:val="003E1381"/>
    <w:rsid w:val="003E4312"/>
    <w:rsid w:val="003E5C4A"/>
    <w:rsid w:val="003E7723"/>
    <w:rsid w:val="004011E9"/>
    <w:rsid w:val="00413B35"/>
    <w:rsid w:val="00415EE7"/>
    <w:rsid w:val="00430F5F"/>
    <w:rsid w:val="00432DA6"/>
    <w:rsid w:val="004548AF"/>
    <w:rsid w:val="00461C4A"/>
    <w:rsid w:val="00463DA7"/>
    <w:rsid w:val="00464A0C"/>
    <w:rsid w:val="00467B73"/>
    <w:rsid w:val="00467B85"/>
    <w:rsid w:val="00473BF0"/>
    <w:rsid w:val="00477785"/>
    <w:rsid w:val="004801BE"/>
    <w:rsid w:val="00483290"/>
    <w:rsid w:val="0048402C"/>
    <w:rsid w:val="0049605C"/>
    <w:rsid w:val="004974BD"/>
    <w:rsid w:val="004D287F"/>
    <w:rsid w:val="004E1051"/>
    <w:rsid w:val="00500AFE"/>
    <w:rsid w:val="005016E6"/>
    <w:rsid w:val="00503245"/>
    <w:rsid w:val="005058FD"/>
    <w:rsid w:val="005070E7"/>
    <w:rsid w:val="00522715"/>
    <w:rsid w:val="0052330D"/>
    <w:rsid w:val="005240B3"/>
    <w:rsid w:val="005359F7"/>
    <w:rsid w:val="00541F99"/>
    <w:rsid w:val="00544CEA"/>
    <w:rsid w:val="005549C6"/>
    <w:rsid w:val="005613E4"/>
    <w:rsid w:val="00564794"/>
    <w:rsid w:val="00565FE1"/>
    <w:rsid w:val="00574D08"/>
    <w:rsid w:val="00581C15"/>
    <w:rsid w:val="0059308D"/>
    <w:rsid w:val="005939D5"/>
    <w:rsid w:val="005A273E"/>
    <w:rsid w:val="005B6F00"/>
    <w:rsid w:val="005C15F9"/>
    <w:rsid w:val="005C6AAD"/>
    <w:rsid w:val="005D35B1"/>
    <w:rsid w:val="005D779E"/>
    <w:rsid w:val="005E6CF0"/>
    <w:rsid w:val="005F401E"/>
    <w:rsid w:val="0060173A"/>
    <w:rsid w:val="00602417"/>
    <w:rsid w:val="0060254B"/>
    <w:rsid w:val="00603AF3"/>
    <w:rsid w:val="00604B19"/>
    <w:rsid w:val="00605D05"/>
    <w:rsid w:val="00611A77"/>
    <w:rsid w:val="0061611E"/>
    <w:rsid w:val="006169BF"/>
    <w:rsid w:val="0062629C"/>
    <w:rsid w:val="006277C8"/>
    <w:rsid w:val="006315C5"/>
    <w:rsid w:val="00633D24"/>
    <w:rsid w:val="00644676"/>
    <w:rsid w:val="00654D08"/>
    <w:rsid w:val="006563E2"/>
    <w:rsid w:val="006575C0"/>
    <w:rsid w:val="0066385C"/>
    <w:rsid w:val="006729B7"/>
    <w:rsid w:val="0068641D"/>
    <w:rsid w:val="00691F98"/>
    <w:rsid w:val="00695211"/>
    <w:rsid w:val="006A42BB"/>
    <w:rsid w:val="006B1204"/>
    <w:rsid w:val="006C0CE1"/>
    <w:rsid w:val="006C3BE3"/>
    <w:rsid w:val="006C4CE6"/>
    <w:rsid w:val="006C6F88"/>
    <w:rsid w:val="006E4B9D"/>
    <w:rsid w:val="006F34C6"/>
    <w:rsid w:val="007231A0"/>
    <w:rsid w:val="00723991"/>
    <w:rsid w:val="00727243"/>
    <w:rsid w:val="007335AE"/>
    <w:rsid w:val="007525CE"/>
    <w:rsid w:val="00757B92"/>
    <w:rsid w:val="0076519C"/>
    <w:rsid w:val="00783C6B"/>
    <w:rsid w:val="007855C6"/>
    <w:rsid w:val="00794B2B"/>
    <w:rsid w:val="0079654E"/>
    <w:rsid w:val="007A2D2A"/>
    <w:rsid w:val="007A5FEC"/>
    <w:rsid w:val="007B0B7D"/>
    <w:rsid w:val="007B0DD3"/>
    <w:rsid w:val="007E1985"/>
    <w:rsid w:val="007E67F5"/>
    <w:rsid w:val="00806C5E"/>
    <w:rsid w:val="0081028F"/>
    <w:rsid w:val="00811A9D"/>
    <w:rsid w:val="00817AAF"/>
    <w:rsid w:val="00820E6A"/>
    <w:rsid w:val="008231F3"/>
    <w:rsid w:val="008259F4"/>
    <w:rsid w:val="008320EC"/>
    <w:rsid w:val="00834680"/>
    <w:rsid w:val="008413C6"/>
    <w:rsid w:val="00844F57"/>
    <w:rsid w:val="00853699"/>
    <w:rsid w:val="008603D8"/>
    <w:rsid w:val="0086311C"/>
    <w:rsid w:val="008646CA"/>
    <w:rsid w:val="00866F95"/>
    <w:rsid w:val="008727AE"/>
    <w:rsid w:val="0087667D"/>
    <w:rsid w:val="008804E9"/>
    <w:rsid w:val="00883524"/>
    <w:rsid w:val="00896657"/>
    <w:rsid w:val="0089738F"/>
    <w:rsid w:val="00897691"/>
    <w:rsid w:val="008A72C2"/>
    <w:rsid w:val="008B4024"/>
    <w:rsid w:val="008B4DFE"/>
    <w:rsid w:val="008B5770"/>
    <w:rsid w:val="008B5C58"/>
    <w:rsid w:val="008C62D2"/>
    <w:rsid w:val="008C6BF8"/>
    <w:rsid w:val="008E2838"/>
    <w:rsid w:val="008E7888"/>
    <w:rsid w:val="008E7E42"/>
    <w:rsid w:val="008E7FEE"/>
    <w:rsid w:val="008F1E3D"/>
    <w:rsid w:val="008F4877"/>
    <w:rsid w:val="00911B37"/>
    <w:rsid w:val="009259EF"/>
    <w:rsid w:val="00934C7C"/>
    <w:rsid w:val="00935354"/>
    <w:rsid w:val="00942989"/>
    <w:rsid w:val="00942A77"/>
    <w:rsid w:val="00945E99"/>
    <w:rsid w:val="00952285"/>
    <w:rsid w:val="00955A34"/>
    <w:rsid w:val="0097504C"/>
    <w:rsid w:val="00976E41"/>
    <w:rsid w:val="009A18DE"/>
    <w:rsid w:val="009C2364"/>
    <w:rsid w:val="009C2CE2"/>
    <w:rsid w:val="009D069F"/>
    <w:rsid w:val="009E2F2B"/>
    <w:rsid w:val="009E683A"/>
    <w:rsid w:val="009F2FBB"/>
    <w:rsid w:val="009F4933"/>
    <w:rsid w:val="00A0156C"/>
    <w:rsid w:val="00A03DD9"/>
    <w:rsid w:val="00A04617"/>
    <w:rsid w:val="00A2249C"/>
    <w:rsid w:val="00A35DAB"/>
    <w:rsid w:val="00A37FA5"/>
    <w:rsid w:val="00A46014"/>
    <w:rsid w:val="00A61092"/>
    <w:rsid w:val="00A720D3"/>
    <w:rsid w:val="00A726DE"/>
    <w:rsid w:val="00A813D6"/>
    <w:rsid w:val="00A9204F"/>
    <w:rsid w:val="00A92C08"/>
    <w:rsid w:val="00AA196F"/>
    <w:rsid w:val="00AA1CD1"/>
    <w:rsid w:val="00AA20DE"/>
    <w:rsid w:val="00AC6D01"/>
    <w:rsid w:val="00AD66C4"/>
    <w:rsid w:val="00AF630D"/>
    <w:rsid w:val="00B00735"/>
    <w:rsid w:val="00B012D7"/>
    <w:rsid w:val="00B035F5"/>
    <w:rsid w:val="00B04570"/>
    <w:rsid w:val="00B10BE4"/>
    <w:rsid w:val="00B24093"/>
    <w:rsid w:val="00B35889"/>
    <w:rsid w:val="00B40510"/>
    <w:rsid w:val="00B41D41"/>
    <w:rsid w:val="00B43680"/>
    <w:rsid w:val="00B471E9"/>
    <w:rsid w:val="00B508E4"/>
    <w:rsid w:val="00B55793"/>
    <w:rsid w:val="00B6210D"/>
    <w:rsid w:val="00B752DF"/>
    <w:rsid w:val="00B81B3E"/>
    <w:rsid w:val="00B96291"/>
    <w:rsid w:val="00BA1359"/>
    <w:rsid w:val="00BA7699"/>
    <w:rsid w:val="00BC0257"/>
    <w:rsid w:val="00BC32E9"/>
    <w:rsid w:val="00BE66B1"/>
    <w:rsid w:val="00BE7882"/>
    <w:rsid w:val="00BF6AB3"/>
    <w:rsid w:val="00C00419"/>
    <w:rsid w:val="00C03440"/>
    <w:rsid w:val="00C0381B"/>
    <w:rsid w:val="00C14AD8"/>
    <w:rsid w:val="00C20DEA"/>
    <w:rsid w:val="00C21750"/>
    <w:rsid w:val="00C2783C"/>
    <w:rsid w:val="00C417CE"/>
    <w:rsid w:val="00C4736C"/>
    <w:rsid w:val="00C6200E"/>
    <w:rsid w:val="00C63753"/>
    <w:rsid w:val="00C64E1B"/>
    <w:rsid w:val="00C666A9"/>
    <w:rsid w:val="00C67EB2"/>
    <w:rsid w:val="00C9165D"/>
    <w:rsid w:val="00CA1797"/>
    <w:rsid w:val="00CA7747"/>
    <w:rsid w:val="00CB53D5"/>
    <w:rsid w:val="00CC00C7"/>
    <w:rsid w:val="00CC6C9F"/>
    <w:rsid w:val="00CD70F4"/>
    <w:rsid w:val="00CE1A25"/>
    <w:rsid w:val="00CE3413"/>
    <w:rsid w:val="00CE5A0B"/>
    <w:rsid w:val="00CF128B"/>
    <w:rsid w:val="00CF1746"/>
    <w:rsid w:val="00CF40F8"/>
    <w:rsid w:val="00CF411A"/>
    <w:rsid w:val="00CF5943"/>
    <w:rsid w:val="00D01B17"/>
    <w:rsid w:val="00D03A1B"/>
    <w:rsid w:val="00D13575"/>
    <w:rsid w:val="00D2364E"/>
    <w:rsid w:val="00D3706D"/>
    <w:rsid w:val="00D41925"/>
    <w:rsid w:val="00D45E3D"/>
    <w:rsid w:val="00D55F3D"/>
    <w:rsid w:val="00D72C33"/>
    <w:rsid w:val="00D74101"/>
    <w:rsid w:val="00D764EC"/>
    <w:rsid w:val="00D81182"/>
    <w:rsid w:val="00D84BE5"/>
    <w:rsid w:val="00D85511"/>
    <w:rsid w:val="00D908AF"/>
    <w:rsid w:val="00D90DC6"/>
    <w:rsid w:val="00D92CEF"/>
    <w:rsid w:val="00D937D6"/>
    <w:rsid w:val="00D94206"/>
    <w:rsid w:val="00DA6838"/>
    <w:rsid w:val="00DB5527"/>
    <w:rsid w:val="00DC3F03"/>
    <w:rsid w:val="00DC7659"/>
    <w:rsid w:val="00DD756D"/>
    <w:rsid w:val="00DE6491"/>
    <w:rsid w:val="00DF0023"/>
    <w:rsid w:val="00DF2163"/>
    <w:rsid w:val="00DF404D"/>
    <w:rsid w:val="00DF5542"/>
    <w:rsid w:val="00DF7476"/>
    <w:rsid w:val="00E028A1"/>
    <w:rsid w:val="00E03862"/>
    <w:rsid w:val="00E15819"/>
    <w:rsid w:val="00E27F80"/>
    <w:rsid w:val="00E56E3D"/>
    <w:rsid w:val="00E62FFA"/>
    <w:rsid w:val="00E63D2F"/>
    <w:rsid w:val="00E71326"/>
    <w:rsid w:val="00E93C06"/>
    <w:rsid w:val="00EA005E"/>
    <w:rsid w:val="00EA69B8"/>
    <w:rsid w:val="00EA7CDF"/>
    <w:rsid w:val="00EC58D1"/>
    <w:rsid w:val="00ED4279"/>
    <w:rsid w:val="00EE403B"/>
    <w:rsid w:val="00EE7A2D"/>
    <w:rsid w:val="00EF0571"/>
    <w:rsid w:val="00EF34E4"/>
    <w:rsid w:val="00EF509F"/>
    <w:rsid w:val="00EF73DA"/>
    <w:rsid w:val="00F008B0"/>
    <w:rsid w:val="00F04B69"/>
    <w:rsid w:val="00F24A1E"/>
    <w:rsid w:val="00F347CC"/>
    <w:rsid w:val="00F4474A"/>
    <w:rsid w:val="00F50B5B"/>
    <w:rsid w:val="00F64A10"/>
    <w:rsid w:val="00F70859"/>
    <w:rsid w:val="00F71F87"/>
    <w:rsid w:val="00F8023E"/>
    <w:rsid w:val="00F82FAA"/>
    <w:rsid w:val="00F90010"/>
    <w:rsid w:val="00FA77D4"/>
    <w:rsid w:val="00FB3E61"/>
    <w:rsid w:val="00FC1E05"/>
    <w:rsid w:val="00FC2454"/>
    <w:rsid w:val="00FC7791"/>
    <w:rsid w:val="00FD624F"/>
    <w:rsid w:val="00FE26D8"/>
    <w:rsid w:val="00FE39F2"/>
    <w:rsid w:val="00FF228F"/>
    <w:rsid w:val="00FF28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2CEF"/>
  </w:style>
  <w:style w:type="paragraph" w:styleId="Nagwek1">
    <w:name w:val="heading 1"/>
    <w:basedOn w:val="Normalny"/>
    <w:next w:val="Normalny"/>
    <w:link w:val="Nagwek1Znak"/>
    <w:uiPriority w:val="9"/>
    <w:qFormat/>
    <w:rsid w:val="00D01B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812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812DC"/>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C3F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link w:val="Styl1Znak"/>
    <w:qFormat/>
    <w:rsid w:val="00D01B17"/>
    <w:pPr>
      <w:shd w:val="clear" w:color="auto" w:fill="FFFFFF"/>
      <w:spacing w:after="0"/>
      <w:jc w:val="both"/>
    </w:pPr>
    <w:rPr>
      <w:rFonts w:ascii="Garamond" w:eastAsia="Times New Roman" w:hAnsi="Garamond" w:cs="Times New Roman"/>
      <w:sz w:val="24"/>
      <w:szCs w:val="24"/>
    </w:rPr>
  </w:style>
  <w:style w:type="character" w:customStyle="1" w:styleId="Styl1Znak">
    <w:name w:val="Styl1 Znak"/>
    <w:link w:val="Styl1"/>
    <w:rsid w:val="00D01B17"/>
    <w:rPr>
      <w:rFonts w:ascii="Garamond" w:eastAsia="Times New Roman" w:hAnsi="Garamond" w:cs="Times New Roman"/>
      <w:sz w:val="24"/>
      <w:szCs w:val="24"/>
      <w:shd w:val="clear" w:color="auto" w:fill="FFFFFF"/>
    </w:rPr>
  </w:style>
  <w:style w:type="paragraph" w:styleId="NormalnyWeb">
    <w:name w:val="Normal (Web)"/>
    <w:basedOn w:val="Normalny"/>
    <w:uiPriority w:val="99"/>
    <w:unhideWhenUsed/>
    <w:rsid w:val="00D01B17"/>
    <w:pPr>
      <w:spacing w:before="100" w:beforeAutospacing="1" w:after="142" w:line="288" w:lineRule="auto"/>
    </w:pPr>
    <w:rPr>
      <w:rFonts w:ascii="Times New Roman" w:eastAsia="Times New Roman" w:hAnsi="Times New Roman" w:cs="Times New Roman"/>
      <w:sz w:val="24"/>
      <w:szCs w:val="24"/>
      <w:lang w:eastAsia="pl-PL"/>
    </w:rPr>
  </w:style>
  <w:style w:type="paragraph" w:styleId="Bezodstpw">
    <w:name w:val="No Spacing"/>
    <w:uiPriority w:val="1"/>
    <w:qFormat/>
    <w:rsid w:val="00D01B17"/>
    <w:pPr>
      <w:spacing w:after="0" w:line="240" w:lineRule="auto"/>
    </w:pPr>
  </w:style>
  <w:style w:type="character" w:customStyle="1" w:styleId="Nagwek1Znak">
    <w:name w:val="Nagłówek 1 Znak"/>
    <w:basedOn w:val="Domylnaczcionkaakapitu"/>
    <w:link w:val="Nagwek1"/>
    <w:uiPriority w:val="9"/>
    <w:rsid w:val="00D01B17"/>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uiPriority w:val="99"/>
    <w:unhideWhenUsed/>
    <w:rsid w:val="007525CE"/>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7525CE"/>
    <w:rPr>
      <w:rFonts w:ascii="Times New Roman" w:eastAsia="Times New Roman" w:hAnsi="Times New Roman" w:cs="Times New Roman"/>
      <w:sz w:val="24"/>
      <w:szCs w:val="24"/>
      <w:lang w:eastAsia="ar-SA"/>
    </w:rPr>
  </w:style>
  <w:style w:type="paragraph" w:styleId="Akapitzlist">
    <w:name w:val="List Paragraph"/>
    <w:basedOn w:val="Normalny"/>
    <w:uiPriority w:val="1"/>
    <w:qFormat/>
    <w:rsid w:val="007B0DD3"/>
    <w:pPr>
      <w:ind w:left="720"/>
      <w:contextualSpacing/>
    </w:pPr>
  </w:style>
  <w:style w:type="character" w:customStyle="1" w:styleId="alb">
    <w:name w:val="a_lb"/>
    <w:rsid w:val="00A35DAB"/>
  </w:style>
  <w:style w:type="paragraph" w:styleId="Tekstpodstawowywcity3">
    <w:name w:val="Body Text Indent 3"/>
    <w:basedOn w:val="Normalny"/>
    <w:link w:val="Tekstpodstawowywcity3Znak"/>
    <w:uiPriority w:val="99"/>
    <w:semiHidden/>
    <w:unhideWhenUsed/>
    <w:rsid w:val="00430F5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30F5F"/>
    <w:rPr>
      <w:sz w:val="16"/>
      <w:szCs w:val="16"/>
    </w:rPr>
  </w:style>
  <w:style w:type="paragraph" w:styleId="Tekstpodstawowy2">
    <w:name w:val="Body Text 2"/>
    <w:basedOn w:val="Normalny"/>
    <w:link w:val="Tekstpodstawowy2Znak"/>
    <w:rsid w:val="00430F5F"/>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430F5F"/>
    <w:rPr>
      <w:rFonts w:ascii="Times New Roman" w:eastAsia="Times New Roman" w:hAnsi="Times New Roman" w:cs="Times New Roman"/>
      <w:sz w:val="24"/>
      <w:szCs w:val="24"/>
      <w:lang w:eastAsia="ar-SA"/>
    </w:rPr>
  </w:style>
  <w:style w:type="character" w:customStyle="1" w:styleId="Nagwek2Znak">
    <w:name w:val="Nagłówek 2 Znak"/>
    <w:basedOn w:val="Domylnaczcionkaakapitu"/>
    <w:link w:val="Nagwek2"/>
    <w:uiPriority w:val="9"/>
    <w:rsid w:val="000812D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0812DC"/>
    <w:rPr>
      <w:rFonts w:asciiTheme="majorHAnsi" w:eastAsiaTheme="majorEastAsia" w:hAnsiTheme="majorHAnsi" w:cstheme="majorBidi"/>
      <w:b/>
      <w:bCs/>
      <w:color w:val="4F81BD" w:themeColor="accent1"/>
    </w:rPr>
  </w:style>
  <w:style w:type="paragraph" w:styleId="Tytu">
    <w:name w:val="Title"/>
    <w:basedOn w:val="Normalny"/>
    <w:next w:val="Normalny"/>
    <w:link w:val="TytuZnak"/>
    <w:uiPriority w:val="10"/>
    <w:qFormat/>
    <w:rsid w:val="00081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812DC"/>
    <w:rPr>
      <w:rFonts w:asciiTheme="majorHAnsi" w:eastAsiaTheme="majorEastAsia" w:hAnsiTheme="majorHAnsi" w:cstheme="majorBidi"/>
      <w:color w:val="17365D" w:themeColor="text2" w:themeShade="BF"/>
      <w:spacing w:val="5"/>
      <w:kern w:val="28"/>
      <w:sz w:val="52"/>
      <w:szCs w:val="52"/>
    </w:rPr>
  </w:style>
  <w:style w:type="paragraph" w:styleId="Nagwek">
    <w:name w:val="header"/>
    <w:basedOn w:val="Normalny"/>
    <w:link w:val="NagwekZnak"/>
    <w:uiPriority w:val="99"/>
    <w:semiHidden/>
    <w:unhideWhenUsed/>
    <w:rsid w:val="00DF404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F404D"/>
  </w:style>
  <w:style w:type="paragraph" w:styleId="Stopka">
    <w:name w:val="footer"/>
    <w:basedOn w:val="Normalny"/>
    <w:link w:val="StopkaZnak"/>
    <w:uiPriority w:val="99"/>
    <w:unhideWhenUsed/>
    <w:rsid w:val="00DF40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404D"/>
  </w:style>
  <w:style w:type="character" w:customStyle="1" w:styleId="markedcontent">
    <w:name w:val="markedcontent"/>
    <w:basedOn w:val="Domylnaczcionkaakapitu"/>
    <w:rsid w:val="002759A9"/>
  </w:style>
  <w:style w:type="character" w:customStyle="1" w:styleId="fontstyle01">
    <w:name w:val="fontstyle01"/>
    <w:rsid w:val="002D7EE9"/>
    <w:rPr>
      <w:rFonts w:ascii="ArialMT" w:hAnsi="ArialMT" w:hint="default"/>
      <w:b w:val="0"/>
      <w:bCs w:val="0"/>
      <w:i w:val="0"/>
      <w:iCs w:val="0"/>
      <w:color w:val="000000"/>
      <w:sz w:val="16"/>
      <w:szCs w:val="16"/>
    </w:rPr>
  </w:style>
  <w:style w:type="paragraph" w:customStyle="1" w:styleId="Default">
    <w:name w:val="Default"/>
    <w:rsid w:val="00012388"/>
    <w:pPr>
      <w:autoSpaceDE w:val="0"/>
      <w:autoSpaceDN w:val="0"/>
      <w:adjustRightInd w:val="0"/>
      <w:spacing w:after="0" w:line="240" w:lineRule="auto"/>
    </w:pPr>
    <w:rPr>
      <w:rFonts w:ascii="Garamond" w:hAnsi="Garamond" w:cs="Garamond"/>
      <w:color w:val="000000"/>
      <w:sz w:val="24"/>
      <w:szCs w:val="24"/>
    </w:rPr>
  </w:style>
  <w:style w:type="character" w:customStyle="1" w:styleId="Nagwek4Znak">
    <w:name w:val="Nagłówek 4 Znak"/>
    <w:basedOn w:val="Domylnaczcionkaakapitu"/>
    <w:link w:val="Nagwek4"/>
    <w:uiPriority w:val="9"/>
    <w:rsid w:val="00DC3F0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86657167">
      <w:bodyDiv w:val="1"/>
      <w:marLeft w:val="0"/>
      <w:marRight w:val="0"/>
      <w:marTop w:val="0"/>
      <w:marBottom w:val="0"/>
      <w:divBdr>
        <w:top w:val="none" w:sz="0" w:space="0" w:color="auto"/>
        <w:left w:val="none" w:sz="0" w:space="0" w:color="auto"/>
        <w:bottom w:val="none" w:sz="0" w:space="0" w:color="auto"/>
        <w:right w:val="none" w:sz="0" w:space="0" w:color="auto"/>
      </w:divBdr>
    </w:div>
    <w:div w:id="104540382">
      <w:bodyDiv w:val="1"/>
      <w:marLeft w:val="0"/>
      <w:marRight w:val="0"/>
      <w:marTop w:val="0"/>
      <w:marBottom w:val="0"/>
      <w:divBdr>
        <w:top w:val="none" w:sz="0" w:space="0" w:color="auto"/>
        <w:left w:val="none" w:sz="0" w:space="0" w:color="auto"/>
        <w:bottom w:val="none" w:sz="0" w:space="0" w:color="auto"/>
        <w:right w:val="none" w:sz="0" w:space="0" w:color="auto"/>
      </w:divBdr>
    </w:div>
    <w:div w:id="334458262">
      <w:bodyDiv w:val="1"/>
      <w:marLeft w:val="0"/>
      <w:marRight w:val="0"/>
      <w:marTop w:val="0"/>
      <w:marBottom w:val="0"/>
      <w:divBdr>
        <w:top w:val="none" w:sz="0" w:space="0" w:color="auto"/>
        <w:left w:val="none" w:sz="0" w:space="0" w:color="auto"/>
        <w:bottom w:val="none" w:sz="0" w:space="0" w:color="auto"/>
        <w:right w:val="none" w:sz="0" w:space="0" w:color="auto"/>
      </w:divBdr>
    </w:div>
    <w:div w:id="405345439">
      <w:bodyDiv w:val="1"/>
      <w:marLeft w:val="0"/>
      <w:marRight w:val="0"/>
      <w:marTop w:val="0"/>
      <w:marBottom w:val="0"/>
      <w:divBdr>
        <w:top w:val="none" w:sz="0" w:space="0" w:color="auto"/>
        <w:left w:val="none" w:sz="0" w:space="0" w:color="auto"/>
        <w:bottom w:val="none" w:sz="0" w:space="0" w:color="auto"/>
        <w:right w:val="none" w:sz="0" w:space="0" w:color="auto"/>
      </w:divBdr>
    </w:div>
    <w:div w:id="490414902">
      <w:bodyDiv w:val="1"/>
      <w:marLeft w:val="0"/>
      <w:marRight w:val="0"/>
      <w:marTop w:val="0"/>
      <w:marBottom w:val="0"/>
      <w:divBdr>
        <w:top w:val="none" w:sz="0" w:space="0" w:color="auto"/>
        <w:left w:val="none" w:sz="0" w:space="0" w:color="auto"/>
        <w:bottom w:val="none" w:sz="0" w:space="0" w:color="auto"/>
        <w:right w:val="none" w:sz="0" w:space="0" w:color="auto"/>
      </w:divBdr>
    </w:div>
    <w:div w:id="554700231">
      <w:bodyDiv w:val="1"/>
      <w:marLeft w:val="0"/>
      <w:marRight w:val="0"/>
      <w:marTop w:val="0"/>
      <w:marBottom w:val="0"/>
      <w:divBdr>
        <w:top w:val="none" w:sz="0" w:space="0" w:color="auto"/>
        <w:left w:val="none" w:sz="0" w:space="0" w:color="auto"/>
        <w:bottom w:val="none" w:sz="0" w:space="0" w:color="auto"/>
        <w:right w:val="none" w:sz="0" w:space="0" w:color="auto"/>
      </w:divBdr>
    </w:div>
    <w:div w:id="698287169">
      <w:bodyDiv w:val="1"/>
      <w:marLeft w:val="0"/>
      <w:marRight w:val="0"/>
      <w:marTop w:val="0"/>
      <w:marBottom w:val="0"/>
      <w:divBdr>
        <w:top w:val="none" w:sz="0" w:space="0" w:color="auto"/>
        <w:left w:val="none" w:sz="0" w:space="0" w:color="auto"/>
        <w:bottom w:val="none" w:sz="0" w:space="0" w:color="auto"/>
        <w:right w:val="none" w:sz="0" w:space="0" w:color="auto"/>
      </w:divBdr>
    </w:div>
    <w:div w:id="720789525">
      <w:bodyDiv w:val="1"/>
      <w:marLeft w:val="0"/>
      <w:marRight w:val="0"/>
      <w:marTop w:val="0"/>
      <w:marBottom w:val="0"/>
      <w:divBdr>
        <w:top w:val="none" w:sz="0" w:space="0" w:color="auto"/>
        <w:left w:val="none" w:sz="0" w:space="0" w:color="auto"/>
        <w:bottom w:val="none" w:sz="0" w:space="0" w:color="auto"/>
        <w:right w:val="none" w:sz="0" w:space="0" w:color="auto"/>
      </w:divBdr>
    </w:div>
    <w:div w:id="1103842331">
      <w:bodyDiv w:val="1"/>
      <w:marLeft w:val="0"/>
      <w:marRight w:val="0"/>
      <w:marTop w:val="0"/>
      <w:marBottom w:val="0"/>
      <w:divBdr>
        <w:top w:val="none" w:sz="0" w:space="0" w:color="auto"/>
        <w:left w:val="none" w:sz="0" w:space="0" w:color="auto"/>
        <w:bottom w:val="none" w:sz="0" w:space="0" w:color="auto"/>
        <w:right w:val="none" w:sz="0" w:space="0" w:color="auto"/>
      </w:divBdr>
    </w:div>
    <w:div w:id="1145438822">
      <w:bodyDiv w:val="1"/>
      <w:marLeft w:val="0"/>
      <w:marRight w:val="0"/>
      <w:marTop w:val="0"/>
      <w:marBottom w:val="0"/>
      <w:divBdr>
        <w:top w:val="none" w:sz="0" w:space="0" w:color="auto"/>
        <w:left w:val="none" w:sz="0" w:space="0" w:color="auto"/>
        <w:bottom w:val="none" w:sz="0" w:space="0" w:color="auto"/>
        <w:right w:val="none" w:sz="0" w:space="0" w:color="auto"/>
      </w:divBdr>
    </w:div>
    <w:div w:id="1316908279">
      <w:bodyDiv w:val="1"/>
      <w:marLeft w:val="0"/>
      <w:marRight w:val="0"/>
      <w:marTop w:val="0"/>
      <w:marBottom w:val="0"/>
      <w:divBdr>
        <w:top w:val="none" w:sz="0" w:space="0" w:color="auto"/>
        <w:left w:val="none" w:sz="0" w:space="0" w:color="auto"/>
        <w:bottom w:val="none" w:sz="0" w:space="0" w:color="auto"/>
        <w:right w:val="none" w:sz="0" w:space="0" w:color="auto"/>
      </w:divBdr>
    </w:div>
    <w:div w:id="1386753999">
      <w:bodyDiv w:val="1"/>
      <w:marLeft w:val="0"/>
      <w:marRight w:val="0"/>
      <w:marTop w:val="0"/>
      <w:marBottom w:val="0"/>
      <w:divBdr>
        <w:top w:val="none" w:sz="0" w:space="0" w:color="auto"/>
        <w:left w:val="none" w:sz="0" w:space="0" w:color="auto"/>
        <w:bottom w:val="none" w:sz="0" w:space="0" w:color="auto"/>
        <w:right w:val="none" w:sz="0" w:space="0" w:color="auto"/>
      </w:divBdr>
    </w:div>
    <w:div w:id="1548906855">
      <w:bodyDiv w:val="1"/>
      <w:marLeft w:val="0"/>
      <w:marRight w:val="0"/>
      <w:marTop w:val="0"/>
      <w:marBottom w:val="0"/>
      <w:divBdr>
        <w:top w:val="none" w:sz="0" w:space="0" w:color="auto"/>
        <w:left w:val="none" w:sz="0" w:space="0" w:color="auto"/>
        <w:bottom w:val="none" w:sz="0" w:space="0" w:color="auto"/>
        <w:right w:val="none" w:sz="0" w:space="0" w:color="auto"/>
      </w:divBdr>
    </w:div>
    <w:div w:id="1564410594">
      <w:bodyDiv w:val="1"/>
      <w:marLeft w:val="0"/>
      <w:marRight w:val="0"/>
      <w:marTop w:val="0"/>
      <w:marBottom w:val="0"/>
      <w:divBdr>
        <w:top w:val="none" w:sz="0" w:space="0" w:color="auto"/>
        <w:left w:val="none" w:sz="0" w:space="0" w:color="auto"/>
        <w:bottom w:val="none" w:sz="0" w:space="0" w:color="auto"/>
        <w:right w:val="none" w:sz="0" w:space="0" w:color="auto"/>
      </w:divBdr>
    </w:div>
    <w:div w:id="1572278455">
      <w:bodyDiv w:val="1"/>
      <w:marLeft w:val="0"/>
      <w:marRight w:val="0"/>
      <w:marTop w:val="0"/>
      <w:marBottom w:val="0"/>
      <w:divBdr>
        <w:top w:val="none" w:sz="0" w:space="0" w:color="auto"/>
        <w:left w:val="none" w:sz="0" w:space="0" w:color="auto"/>
        <w:bottom w:val="none" w:sz="0" w:space="0" w:color="auto"/>
        <w:right w:val="none" w:sz="0" w:space="0" w:color="auto"/>
      </w:divBdr>
    </w:div>
    <w:div w:id="1661618229">
      <w:bodyDiv w:val="1"/>
      <w:marLeft w:val="0"/>
      <w:marRight w:val="0"/>
      <w:marTop w:val="0"/>
      <w:marBottom w:val="0"/>
      <w:divBdr>
        <w:top w:val="none" w:sz="0" w:space="0" w:color="auto"/>
        <w:left w:val="none" w:sz="0" w:space="0" w:color="auto"/>
        <w:bottom w:val="none" w:sz="0" w:space="0" w:color="auto"/>
        <w:right w:val="none" w:sz="0" w:space="0" w:color="auto"/>
      </w:divBdr>
    </w:div>
    <w:div w:id="1716001646">
      <w:bodyDiv w:val="1"/>
      <w:marLeft w:val="0"/>
      <w:marRight w:val="0"/>
      <w:marTop w:val="0"/>
      <w:marBottom w:val="0"/>
      <w:divBdr>
        <w:top w:val="none" w:sz="0" w:space="0" w:color="auto"/>
        <w:left w:val="none" w:sz="0" w:space="0" w:color="auto"/>
        <w:bottom w:val="none" w:sz="0" w:space="0" w:color="auto"/>
        <w:right w:val="none" w:sz="0" w:space="0" w:color="auto"/>
      </w:divBdr>
    </w:div>
    <w:div w:id="1739669107">
      <w:bodyDiv w:val="1"/>
      <w:marLeft w:val="0"/>
      <w:marRight w:val="0"/>
      <w:marTop w:val="0"/>
      <w:marBottom w:val="0"/>
      <w:divBdr>
        <w:top w:val="none" w:sz="0" w:space="0" w:color="auto"/>
        <w:left w:val="none" w:sz="0" w:space="0" w:color="auto"/>
        <w:bottom w:val="none" w:sz="0" w:space="0" w:color="auto"/>
        <w:right w:val="none" w:sz="0" w:space="0" w:color="auto"/>
      </w:divBdr>
    </w:div>
    <w:div w:id="1876118129">
      <w:bodyDiv w:val="1"/>
      <w:marLeft w:val="0"/>
      <w:marRight w:val="0"/>
      <w:marTop w:val="0"/>
      <w:marBottom w:val="0"/>
      <w:divBdr>
        <w:top w:val="none" w:sz="0" w:space="0" w:color="auto"/>
        <w:left w:val="none" w:sz="0" w:space="0" w:color="auto"/>
        <w:bottom w:val="none" w:sz="0" w:space="0" w:color="auto"/>
        <w:right w:val="none" w:sz="0" w:space="0" w:color="auto"/>
      </w:divBdr>
    </w:div>
    <w:div w:id="2057047108">
      <w:bodyDiv w:val="1"/>
      <w:marLeft w:val="0"/>
      <w:marRight w:val="0"/>
      <w:marTop w:val="0"/>
      <w:marBottom w:val="0"/>
      <w:divBdr>
        <w:top w:val="none" w:sz="0" w:space="0" w:color="auto"/>
        <w:left w:val="none" w:sz="0" w:space="0" w:color="auto"/>
        <w:bottom w:val="none" w:sz="0" w:space="0" w:color="auto"/>
        <w:right w:val="none" w:sz="0" w:space="0" w:color="auto"/>
      </w:divBdr>
    </w:div>
    <w:div w:id="211866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06CBB-6B35-469F-917F-E641BAB6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21</Pages>
  <Words>11342</Words>
  <Characters>68053</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mican</dc:creator>
  <cp:lastModifiedBy>mican</cp:lastModifiedBy>
  <cp:revision>26</cp:revision>
  <cp:lastPrinted>2023-08-28T10:05:00Z</cp:lastPrinted>
  <dcterms:created xsi:type="dcterms:W3CDTF">2023-08-25T11:42:00Z</dcterms:created>
  <dcterms:modified xsi:type="dcterms:W3CDTF">2023-08-28T11:34:00Z</dcterms:modified>
</cp:coreProperties>
</file>