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8" w:rsidRPr="00503A08" w:rsidRDefault="00503A08">
      <w:pPr>
        <w:rPr>
          <w:rFonts w:ascii="Calibri" w:hAnsi="Calibri" w:cs="Calibri"/>
          <w:sz w:val="24"/>
          <w:szCs w:val="24"/>
        </w:rPr>
      </w:pPr>
      <w:r w:rsidRPr="00503A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621D05">
        <w:rPr>
          <w:rFonts w:ascii="Calibri" w:hAnsi="Calibri" w:cs="Calibri"/>
          <w:sz w:val="24"/>
          <w:szCs w:val="24"/>
        </w:rPr>
        <w:t xml:space="preserve">                </w:t>
      </w:r>
      <w:r w:rsidRPr="00503A08">
        <w:rPr>
          <w:rFonts w:ascii="Calibri" w:hAnsi="Calibri" w:cs="Calibri"/>
          <w:sz w:val="24"/>
          <w:szCs w:val="24"/>
        </w:rPr>
        <w:t xml:space="preserve">      Oksa, 06.04.2021</w:t>
      </w:r>
    </w:p>
    <w:p w:rsidR="00503A08" w:rsidRPr="00503A08" w:rsidRDefault="00503A08">
      <w:pPr>
        <w:rPr>
          <w:rFonts w:ascii="Calibri" w:hAnsi="Calibri" w:cs="Calibri"/>
          <w:sz w:val="24"/>
          <w:szCs w:val="24"/>
        </w:rPr>
      </w:pPr>
    </w:p>
    <w:p w:rsidR="00503A08" w:rsidRPr="00503A08" w:rsidRDefault="00503A08" w:rsidP="00503A08">
      <w:pPr>
        <w:jc w:val="center"/>
        <w:rPr>
          <w:rFonts w:ascii="Calibri" w:hAnsi="Calibri" w:cs="Calibri"/>
          <w:b/>
          <w:sz w:val="24"/>
          <w:szCs w:val="24"/>
        </w:rPr>
      </w:pPr>
      <w:r w:rsidRPr="00503A08">
        <w:rPr>
          <w:rFonts w:ascii="Calibri" w:hAnsi="Calibri" w:cs="Calibri"/>
          <w:b/>
          <w:sz w:val="24"/>
          <w:szCs w:val="24"/>
        </w:rPr>
        <w:t xml:space="preserve">INFORMACJA O WYNIKACH NABORU    </w:t>
      </w:r>
    </w:p>
    <w:p w:rsidR="00503A08" w:rsidRPr="00621D05" w:rsidRDefault="00503A08" w:rsidP="00621D05">
      <w:pPr>
        <w:jc w:val="center"/>
        <w:rPr>
          <w:rFonts w:ascii="Calibri" w:hAnsi="Calibri" w:cs="Calibri"/>
          <w:b/>
          <w:color w:val="000000"/>
          <w:kern w:val="32"/>
          <w:sz w:val="24"/>
          <w:szCs w:val="24"/>
          <w:u w:val="single"/>
        </w:rPr>
      </w:pPr>
      <w:r w:rsidRPr="00503A08">
        <w:rPr>
          <w:rFonts w:ascii="Calibri" w:hAnsi="Calibri" w:cs="Calibri"/>
          <w:b/>
          <w:sz w:val="24"/>
          <w:szCs w:val="24"/>
        </w:rPr>
        <w:t>Postępowania w trybie zaproszenia do składania ofert o wartości szacunkowej zamówienia poniżej 30 000.00 euro (netto) dla zadania</w:t>
      </w:r>
      <w:r>
        <w:rPr>
          <w:rFonts w:ascii="Calibri" w:hAnsi="Calibri" w:cs="Calibri"/>
          <w:b/>
          <w:sz w:val="24"/>
          <w:szCs w:val="24"/>
        </w:rPr>
        <w:t xml:space="preserve">:                                                                                         </w:t>
      </w:r>
      <w:r w:rsidRPr="00621D05">
        <w:rPr>
          <w:rFonts w:ascii="Calibri" w:hAnsi="Calibri" w:cs="Calibri"/>
          <w:sz w:val="24"/>
          <w:szCs w:val="24"/>
        </w:rPr>
        <w:t>„</w:t>
      </w:r>
      <w:r w:rsidRPr="00621D05">
        <w:rPr>
          <w:rFonts w:ascii="Calibri" w:hAnsi="Calibri" w:cs="Calibri"/>
          <w:b/>
          <w:color w:val="000000"/>
          <w:kern w:val="32"/>
          <w:sz w:val="24"/>
          <w:szCs w:val="24"/>
        </w:rPr>
        <w:t xml:space="preserve">Realizacja Gminnego Programu usuwania azbestu oraz wyrobów zawierających azbest                                z terenu Gminy Oksa  w roku 2021”,                                                                                                                     </w:t>
      </w:r>
      <w:r w:rsidRPr="00621D05">
        <w:rPr>
          <w:rFonts w:ascii="Calibri" w:hAnsi="Calibri" w:cs="Calibri"/>
          <w:color w:val="000000"/>
          <w:kern w:val="32"/>
          <w:sz w:val="24"/>
          <w:szCs w:val="24"/>
        </w:rPr>
        <w:t xml:space="preserve">dla którego zgodnie z art. 4 ust. 8 ustawy z dnia 29 stycznia 2004 r. prawo zamówień publicznych (tekst jedn. Dz. U. z 2019, poz. 1843) </w:t>
      </w:r>
      <w:r w:rsidRPr="00621D05">
        <w:rPr>
          <w:rFonts w:ascii="Calibri" w:hAnsi="Calibri" w:cs="Calibri"/>
          <w:b/>
          <w:color w:val="000000"/>
          <w:kern w:val="32"/>
          <w:sz w:val="24"/>
          <w:szCs w:val="24"/>
          <w:u w:val="single"/>
        </w:rPr>
        <w:t>ustawy nie stosuje się</w:t>
      </w:r>
    </w:p>
    <w:p w:rsidR="00621D05" w:rsidRPr="00621D05" w:rsidRDefault="00621D05" w:rsidP="00160358">
      <w:pPr>
        <w:jc w:val="center"/>
        <w:rPr>
          <w:rFonts w:ascii="Calibri" w:hAnsi="Calibri" w:cs="Calibri"/>
          <w:color w:val="000000"/>
          <w:kern w:val="32"/>
          <w:sz w:val="24"/>
          <w:szCs w:val="24"/>
        </w:rPr>
      </w:pPr>
    </w:p>
    <w:p w:rsidR="00503A08" w:rsidRPr="00621D05" w:rsidRDefault="00503A08" w:rsidP="00160358">
      <w:pPr>
        <w:jc w:val="center"/>
        <w:rPr>
          <w:rFonts w:ascii="Calibri" w:hAnsi="Calibri" w:cs="Calibri"/>
          <w:sz w:val="24"/>
          <w:szCs w:val="24"/>
        </w:rPr>
      </w:pPr>
      <w:r w:rsidRPr="00621D05">
        <w:rPr>
          <w:rFonts w:ascii="Calibri" w:hAnsi="Calibri" w:cs="Calibri"/>
          <w:color w:val="000000"/>
          <w:kern w:val="32"/>
          <w:sz w:val="24"/>
          <w:szCs w:val="24"/>
        </w:rPr>
        <w:t>W wyniku przeprowadzonej procedury wybrano jako najkorzystniejszą</w:t>
      </w:r>
      <w:r w:rsidRPr="00621D05">
        <w:rPr>
          <w:rFonts w:ascii="Calibri" w:hAnsi="Calibri" w:cs="Calibri"/>
          <w:sz w:val="24"/>
          <w:szCs w:val="24"/>
        </w:rPr>
        <w:t xml:space="preserve"> ofertę  złożoną przez firmę:                </w:t>
      </w:r>
    </w:p>
    <w:p w:rsidR="00503A08" w:rsidRPr="00621D05" w:rsidRDefault="00503A08" w:rsidP="00E9469D">
      <w:pPr>
        <w:spacing w:before="0" w:after="0"/>
        <w:jc w:val="center"/>
        <w:rPr>
          <w:rFonts w:ascii="Calibri" w:hAnsi="Calibri" w:cs="Calibri"/>
          <w:b/>
        </w:rPr>
      </w:pPr>
      <w:r w:rsidRPr="00621D05">
        <w:rPr>
          <w:rFonts w:ascii="Calibri" w:hAnsi="Calibri" w:cs="Calibri"/>
          <w:b/>
        </w:rPr>
        <w:t>REVOL Sp. z o.o. sp. k.</w:t>
      </w:r>
    </w:p>
    <w:p w:rsidR="00E9469D" w:rsidRPr="00621D05" w:rsidRDefault="00E9469D" w:rsidP="00E9469D">
      <w:pPr>
        <w:spacing w:before="0" w:after="0"/>
        <w:jc w:val="center"/>
        <w:rPr>
          <w:rFonts w:ascii="Calibri" w:hAnsi="Calibri" w:cs="Calibri"/>
          <w:b/>
        </w:rPr>
      </w:pPr>
      <w:r w:rsidRPr="00621D05">
        <w:rPr>
          <w:rFonts w:ascii="Calibri" w:hAnsi="Calibri" w:cs="Calibri"/>
          <w:b/>
        </w:rPr>
        <w:t>ul. Senatorska 21/30-31</w:t>
      </w:r>
    </w:p>
    <w:p w:rsidR="00503A08" w:rsidRPr="00621D05" w:rsidRDefault="00503A08" w:rsidP="00E9469D">
      <w:pPr>
        <w:spacing w:before="0" w:after="0"/>
        <w:jc w:val="center"/>
        <w:rPr>
          <w:rFonts w:ascii="Calibri" w:hAnsi="Calibri" w:cs="Calibri"/>
          <w:b/>
        </w:rPr>
      </w:pPr>
      <w:r w:rsidRPr="00621D05">
        <w:rPr>
          <w:rFonts w:ascii="Calibri" w:hAnsi="Calibri" w:cs="Calibri"/>
          <w:b/>
        </w:rPr>
        <w:t>93-192 Łódź</w:t>
      </w:r>
    </w:p>
    <w:p w:rsidR="00503A08" w:rsidRPr="00621D05" w:rsidRDefault="00503A08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E9469D" w:rsidRPr="00621D05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621D05">
        <w:rPr>
          <w:rFonts w:ascii="Calibri" w:hAnsi="Calibri" w:cs="Calibri"/>
          <w:sz w:val="24"/>
          <w:szCs w:val="24"/>
        </w:rPr>
        <w:t>Za cenę</w:t>
      </w:r>
      <w:r w:rsidRPr="00621D05">
        <w:rPr>
          <w:rFonts w:ascii="Calibri" w:hAnsi="Calibri" w:cs="Calibri"/>
          <w:b/>
          <w:sz w:val="24"/>
          <w:szCs w:val="24"/>
        </w:rPr>
        <w:t xml:space="preserve"> 4,96 zł (słownie:  cztery złote 96/100)</w:t>
      </w:r>
      <w:r w:rsidRPr="00621D05">
        <w:rPr>
          <w:rFonts w:ascii="Calibri" w:hAnsi="Calibri" w:cs="Calibri"/>
          <w:sz w:val="24"/>
          <w:szCs w:val="24"/>
        </w:rPr>
        <w:t xml:space="preserve"> brutto</w:t>
      </w:r>
    </w:p>
    <w:p w:rsidR="00E9469D" w:rsidRPr="00621D05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503A08" w:rsidRPr="00621D05" w:rsidRDefault="00E9469D" w:rsidP="00E9469D">
      <w:pPr>
        <w:rPr>
          <w:rFonts w:ascii="Calibri" w:hAnsi="Calibri" w:cs="Calibri"/>
          <w:b/>
          <w:sz w:val="24"/>
          <w:szCs w:val="24"/>
          <w:u w:val="single"/>
        </w:rPr>
      </w:pPr>
      <w:r w:rsidRPr="00621D05">
        <w:rPr>
          <w:rFonts w:ascii="Calibri" w:hAnsi="Calibri" w:cs="Calibri"/>
          <w:b/>
          <w:sz w:val="24"/>
          <w:szCs w:val="24"/>
          <w:u w:val="single"/>
        </w:rPr>
        <w:t>Uzasadnienie wyboru:</w:t>
      </w:r>
    </w:p>
    <w:p w:rsidR="00160358" w:rsidRPr="00160358" w:rsidRDefault="00E9469D" w:rsidP="00160358">
      <w:pPr>
        <w:spacing w:before="0" w:after="0"/>
      </w:pPr>
      <w:r w:rsidRPr="00E9469D">
        <w:rPr>
          <w:rFonts w:ascii="Calibri" w:hAnsi="Calibri" w:cs="Calibri"/>
          <w:sz w:val="24"/>
          <w:szCs w:val="24"/>
        </w:rPr>
        <w:t>W postępowaniu o udzielenie niniejszego zamówienia oferty złożyło 11 fir</w:t>
      </w:r>
      <w:r>
        <w:rPr>
          <w:rFonts w:ascii="Calibri" w:hAnsi="Calibri" w:cs="Calibri"/>
          <w:sz w:val="24"/>
          <w:szCs w:val="24"/>
        </w:rPr>
        <w:t>m.</w:t>
      </w:r>
      <w:r w:rsidR="00160358">
        <w:rPr>
          <w:rFonts w:ascii="Calibri" w:hAnsi="Calibri" w:cs="Calibri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sz w:val="24"/>
          <w:szCs w:val="24"/>
        </w:rPr>
        <w:t xml:space="preserve"> Zgodnie z przyję</w:t>
      </w:r>
      <w:r w:rsidRPr="00E9469D">
        <w:rPr>
          <w:rFonts w:ascii="Calibri" w:hAnsi="Calibri" w:cs="Calibri"/>
          <w:sz w:val="24"/>
          <w:szCs w:val="24"/>
        </w:rPr>
        <w:t xml:space="preserve">tym kryterium oceny ofert jakim jest cena oferta </w:t>
      </w:r>
      <w:r w:rsidR="00160358">
        <w:rPr>
          <w:rFonts w:ascii="Calibri" w:hAnsi="Calibri" w:cs="Calibri"/>
          <w:sz w:val="24"/>
          <w:szCs w:val="24"/>
        </w:rPr>
        <w:t xml:space="preserve">firmy </w:t>
      </w:r>
      <w:r w:rsidR="00160358" w:rsidRPr="00503A08">
        <w:rPr>
          <w:b/>
        </w:rPr>
        <w:t>REVOL Sp. z o.o. sp. k.</w:t>
      </w:r>
      <w:r w:rsidR="00160358">
        <w:rPr>
          <w:b/>
        </w:rPr>
        <w:t xml:space="preserve"> </w:t>
      </w:r>
      <w:r w:rsidR="00160358" w:rsidRPr="00160358">
        <w:t>okazała</w:t>
      </w:r>
      <w:r w:rsidR="00160358">
        <w:t xml:space="preserve"> </w:t>
      </w:r>
      <w:r w:rsidR="00160358" w:rsidRPr="00160358">
        <w:t xml:space="preserve"> się najkorzystniejsza.</w:t>
      </w:r>
    </w:p>
    <w:p w:rsidR="00E9469D" w:rsidRPr="00160358" w:rsidRDefault="00160358" w:rsidP="001603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podpisania umowy z Wykonawcą zostanie ustalony telefonicznie.</w:t>
      </w:r>
    </w:p>
    <w:sectPr w:rsidR="00E9469D" w:rsidRPr="00160358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3A08"/>
    <w:rsid w:val="00160358"/>
    <w:rsid w:val="002A7B16"/>
    <w:rsid w:val="002D3C32"/>
    <w:rsid w:val="004465B9"/>
    <w:rsid w:val="00503A08"/>
    <w:rsid w:val="00621D05"/>
    <w:rsid w:val="00944547"/>
    <w:rsid w:val="00A84901"/>
    <w:rsid w:val="00C71B5E"/>
    <w:rsid w:val="00DC746F"/>
    <w:rsid w:val="00E9469D"/>
    <w:rsid w:val="00F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9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4</cp:revision>
  <cp:lastPrinted>2021-04-06T10:45:00Z</cp:lastPrinted>
  <dcterms:created xsi:type="dcterms:W3CDTF">2021-04-06T10:15:00Z</dcterms:created>
  <dcterms:modified xsi:type="dcterms:W3CDTF">2021-04-06T10:45:00Z</dcterms:modified>
</cp:coreProperties>
</file>