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4B" w:rsidRPr="00BE764B" w:rsidRDefault="001C132F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26389B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363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 2020</w:t>
      </w: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64B">
        <w:rPr>
          <w:rFonts w:ascii="Times New Roman" w:hAnsi="Times New Roman" w:cs="Times New Roman"/>
          <w:b/>
          <w:bCs/>
          <w:sz w:val="24"/>
          <w:szCs w:val="24"/>
        </w:rPr>
        <w:t>Wójta Gminy w Oksie</w:t>
      </w:r>
    </w:p>
    <w:p w:rsidR="00BE764B" w:rsidRPr="00BE764B" w:rsidRDefault="00B17E64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30</w:t>
      </w:r>
      <w:r w:rsidR="0026389B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1C132F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BE764B" w:rsidRPr="00BE764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76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sprawie: zmiany Wieloletniej Prognozy Finansowej Gminy Oksa na lata </w:t>
      </w:r>
      <w:r w:rsidR="00091EF2">
        <w:rPr>
          <w:rFonts w:ascii="Times New Roman" w:hAnsi="Times New Roman" w:cs="Times New Roman"/>
          <w:i/>
          <w:iCs/>
          <w:sz w:val="24"/>
          <w:szCs w:val="24"/>
        </w:rPr>
        <w:t>2020 - 2024</w:t>
      </w: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64B" w:rsidRPr="00BE764B" w:rsidRDefault="00091EF2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764B" w:rsidRPr="00BE764B">
        <w:rPr>
          <w:rFonts w:ascii="Times New Roman" w:hAnsi="Times New Roman" w:cs="Times New Roman"/>
          <w:sz w:val="24"/>
          <w:szCs w:val="24"/>
        </w:rPr>
        <w:t>N</w:t>
      </w:r>
      <w:r w:rsidR="00BE764B" w:rsidRPr="00BE764B">
        <w:rPr>
          <w:rFonts w:ascii="Times New Roman" w:hAnsi="Times New Roman" w:cs="Times New Roman"/>
          <w:color w:val="000000"/>
          <w:sz w:val="24"/>
          <w:szCs w:val="24"/>
        </w:rPr>
        <w:t xml:space="preserve">a podstawie art.232 ustawy z dnia 27 sierpnia 2009 r. </w:t>
      </w:r>
      <w:r w:rsidR="001C132F">
        <w:rPr>
          <w:rFonts w:ascii="Times New Roman" w:hAnsi="Times New Roman" w:cs="Times New Roman"/>
          <w:color w:val="000000"/>
          <w:sz w:val="24"/>
          <w:szCs w:val="24"/>
        </w:rPr>
        <w:t>o finansach publicznych (</w:t>
      </w:r>
      <w:r w:rsidR="00BE764B" w:rsidRPr="00BE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32F" w:rsidRPr="001C132F">
        <w:rPr>
          <w:rFonts w:ascii="Times New Roman" w:hAnsi="Times New Roman" w:cs="Times New Roman"/>
          <w:color w:val="000000"/>
          <w:sz w:val="24"/>
          <w:szCs w:val="24"/>
        </w:rPr>
        <w:t>Dz. U. 2019.</w:t>
      </w:r>
      <w:r w:rsidR="009D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32F" w:rsidRPr="001C132F">
        <w:rPr>
          <w:rFonts w:ascii="Times New Roman" w:hAnsi="Times New Roman" w:cs="Times New Roman"/>
          <w:color w:val="000000"/>
          <w:sz w:val="24"/>
          <w:szCs w:val="24"/>
        </w:rPr>
        <w:t>poz. 869</w:t>
      </w:r>
      <w:r w:rsidR="00BE764B" w:rsidRPr="00BE764B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E95806">
        <w:rPr>
          <w:rFonts w:ascii="Times New Roman" w:hAnsi="Times New Roman" w:cs="Times New Roman"/>
          <w:color w:val="000000"/>
          <w:sz w:val="24"/>
          <w:szCs w:val="24"/>
        </w:rPr>
        <w:t>oraz na podstawie</w:t>
      </w:r>
      <w:r w:rsidR="009D4D89" w:rsidRPr="009D4D89">
        <w:rPr>
          <w:rFonts w:ascii="Times New Roman" w:hAnsi="Times New Roman" w:cs="Times New Roman"/>
          <w:color w:val="000000"/>
          <w:sz w:val="24"/>
          <w:szCs w:val="24"/>
        </w:rPr>
        <w:t xml:space="preserve"> ustawy z dnia 2 marca 2020 roku o szczególny</w:t>
      </w:r>
      <w:r w:rsidR="009D4D89">
        <w:rPr>
          <w:rFonts w:ascii="Times New Roman" w:hAnsi="Times New Roman" w:cs="Times New Roman"/>
          <w:color w:val="000000"/>
          <w:sz w:val="24"/>
          <w:szCs w:val="24"/>
        </w:rPr>
        <w:t xml:space="preserve">ch rozwiązaniach związanych </w:t>
      </w:r>
      <w:r w:rsidR="009D4D89" w:rsidRPr="009D4D89">
        <w:rPr>
          <w:rFonts w:ascii="Times New Roman" w:hAnsi="Times New Roman" w:cs="Times New Roman"/>
          <w:color w:val="000000"/>
          <w:sz w:val="24"/>
          <w:szCs w:val="24"/>
        </w:rPr>
        <w:t xml:space="preserve">z zapobieganiem, przeciwdziałaniem i zwalczaniem COVID-19, </w:t>
      </w:r>
      <w:r w:rsidR="009D4D89">
        <w:rPr>
          <w:rFonts w:ascii="Times New Roman" w:hAnsi="Times New Roman" w:cs="Times New Roman"/>
          <w:color w:val="000000"/>
          <w:sz w:val="24"/>
          <w:szCs w:val="24"/>
        </w:rPr>
        <w:t>innych chorób zakaźnych</w:t>
      </w:r>
      <w:r w:rsidR="009D4D89" w:rsidRPr="009D4D89">
        <w:rPr>
          <w:rFonts w:ascii="Times New Roman" w:hAnsi="Times New Roman" w:cs="Times New Roman"/>
          <w:color w:val="000000"/>
          <w:sz w:val="24"/>
          <w:szCs w:val="24"/>
        </w:rPr>
        <w:t xml:space="preserve"> oraz wywołanych nimi sytuacji kryzysowych ( Dz. U. 2020, poz. 374 z </w:t>
      </w:r>
      <w:proofErr w:type="spellStart"/>
      <w:r w:rsidR="009D4D89" w:rsidRPr="009D4D8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9D4D89" w:rsidRPr="009D4D89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263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64B" w:rsidRPr="00BE764B">
        <w:rPr>
          <w:rFonts w:ascii="Times New Roman" w:hAnsi="Times New Roman" w:cs="Times New Roman"/>
          <w:color w:val="000000"/>
          <w:sz w:val="24"/>
          <w:szCs w:val="24"/>
        </w:rPr>
        <w:t>Wójt Gminy zarządza, co następuje:</w:t>
      </w: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64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4B" w:rsidRPr="00BE764B" w:rsidRDefault="00091EF2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XV/</w:t>
      </w:r>
      <w:r w:rsidR="00BE764B" w:rsidRPr="00BE76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7/2019 Rady Gminy z dnia 30 grudnia 2019</w:t>
      </w:r>
      <w:r w:rsidR="00BE764B" w:rsidRPr="00BE764B">
        <w:rPr>
          <w:rFonts w:ascii="Times New Roman" w:hAnsi="Times New Roman" w:cs="Times New Roman"/>
          <w:sz w:val="24"/>
          <w:szCs w:val="24"/>
        </w:rPr>
        <w:t xml:space="preserve"> roku w sprawie Wieloletniej Prognozy Fi</w:t>
      </w:r>
      <w:r>
        <w:rPr>
          <w:rFonts w:ascii="Times New Roman" w:hAnsi="Times New Roman" w:cs="Times New Roman"/>
          <w:sz w:val="24"/>
          <w:szCs w:val="24"/>
        </w:rPr>
        <w:t>nansowej Gminy Oksa na lata 2020-2024</w:t>
      </w:r>
      <w:r w:rsidR="00BE764B" w:rsidRPr="00BE764B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F2" w:rsidRDefault="00091EF2" w:rsidP="00091E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764B" w:rsidRPr="00091EF2">
        <w:rPr>
          <w:rFonts w:ascii="Times New Roman" w:hAnsi="Times New Roman" w:cs="Times New Roman"/>
          <w:sz w:val="24"/>
          <w:szCs w:val="24"/>
        </w:rPr>
        <w:t>Załącznik Nr 1 ,, Wieloletnia Prognoza F</w:t>
      </w:r>
      <w:r w:rsidRPr="00091EF2">
        <w:rPr>
          <w:rFonts w:ascii="Times New Roman" w:hAnsi="Times New Roman" w:cs="Times New Roman"/>
          <w:sz w:val="24"/>
          <w:szCs w:val="24"/>
        </w:rPr>
        <w:t>inansowa Gminy Oksa na lata 2020-2024</w:t>
      </w:r>
      <w:r w:rsidR="00BE764B" w:rsidRPr="00091EF2">
        <w:rPr>
          <w:rFonts w:ascii="Times New Roman" w:hAnsi="Times New Roman" w:cs="Times New Roman"/>
          <w:sz w:val="24"/>
          <w:szCs w:val="24"/>
        </w:rPr>
        <w:t>" otrzymuje brzmienie zgodnie z załącznikiem Nr 1 do niniejszego zarządzenia.</w:t>
      </w:r>
    </w:p>
    <w:p w:rsidR="00091EF2" w:rsidRPr="00BE764B" w:rsidRDefault="00091EF2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4B" w:rsidRPr="00BE764B" w:rsidRDefault="0026389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 Nr 2</w:t>
      </w:r>
      <w:r w:rsidR="00BE764B" w:rsidRPr="00BE764B">
        <w:rPr>
          <w:rFonts w:ascii="Times New Roman" w:hAnsi="Times New Roman" w:cs="Times New Roman"/>
          <w:sz w:val="24"/>
          <w:szCs w:val="24"/>
        </w:rPr>
        <w:t xml:space="preserve"> ,, Objaśnienia przyjętych wartości do Wieloletniej Prognozy Fi</w:t>
      </w:r>
      <w:r w:rsidR="00091EF2">
        <w:rPr>
          <w:rFonts w:ascii="Times New Roman" w:hAnsi="Times New Roman" w:cs="Times New Roman"/>
          <w:sz w:val="24"/>
          <w:szCs w:val="24"/>
        </w:rPr>
        <w:t>nansowej Gminy Oksa na lata 2020-2024</w:t>
      </w:r>
      <w:r w:rsidR="00BE764B" w:rsidRPr="00BE764B">
        <w:rPr>
          <w:rFonts w:ascii="Times New Roman" w:hAnsi="Times New Roman" w:cs="Times New Roman"/>
          <w:sz w:val="24"/>
          <w:szCs w:val="24"/>
        </w:rPr>
        <w:t xml:space="preserve"> " otrzymuje brzmienie zgodnie z załącznikiem </w:t>
      </w:r>
    </w:p>
    <w:p w:rsidR="00BE764B" w:rsidRPr="00BE764B" w:rsidRDefault="0026389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</w:t>
      </w:r>
      <w:r w:rsidR="00BE764B" w:rsidRPr="00BE764B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BE764B" w:rsidRPr="00BE764B" w:rsidRDefault="00BE764B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99" w:rsidRDefault="00A72699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6662E" w:rsidRDefault="00E6662E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72699" w:rsidRDefault="00A72699" w:rsidP="00A726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2699">
        <w:rPr>
          <w:rFonts w:ascii="Times New Roman" w:hAnsi="Times New Roman" w:cs="Times New Roman"/>
          <w:bCs/>
          <w:sz w:val="24"/>
          <w:szCs w:val="24"/>
        </w:rPr>
        <w:t>Wykonanie zarządzenia powierza się Skarbnikowi Gminy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72699" w:rsidRPr="00A72699" w:rsidRDefault="00A72699" w:rsidP="00A726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764B" w:rsidRPr="00BE764B" w:rsidRDefault="00A72699" w:rsidP="00BE76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E764B" w:rsidRPr="00BE764B" w:rsidRDefault="00BE764B" w:rsidP="00363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4B" w:rsidRDefault="00BE764B" w:rsidP="00363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B">
        <w:rPr>
          <w:rFonts w:ascii="Times New Roman" w:hAnsi="Times New Roman" w:cs="Times New Roman"/>
          <w:sz w:val="24"/>
          <w:szCs w:val="24"/>
        </w:rPr>
        <w:t>Zarządzenie wchodzi w życie z dniem pojęcia.</w:t>
      </w:r>
    </w:p>
    <w:p w:rsidR="00A06A19" w:rsidRDefault="00A06A19" w:rsidP="00363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19" w:rsidRDefault="00A06A19" w:rsidP="00363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Oksa</w:t>
      </w:r>
    </w:p>
    <w:p w:rsidR="00A06A19" w:rsidRPr="0036340B" w:rsidRDefault="00A06A19" w:rsidP="003634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Tadeusz Soboń</w:t>
      </w:r>
    </w:p>
    <w:sectPr w:rsidR="00A06A19" w:rsidRPr="0036340B" w:rsidSect="00B9080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1E1"/>
    <w:multiLevelType w:val="hybridMultilevel"/>
    <w:tmpl w:val="4678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64B"/>
    <w:rsid w:val="00091EF2"/>
    <w:rsid w:val="001C132F"/>
    <w:rsid w:val="00250EA1"/>
    <w:rsid w:val="0026389B"/>
    <w:rsid w:val="0036340B"/>
    <w:rsid w:val="004034F4"/>
    <w:rsid w:val="00563C73"/>
    <w:rsid w:val="009D4D89"/>
    <w:rsid w:val="00A06A19"/>
    <w:rsid w:val="00A72699"/>
    <w:rsid w:val="00B17E64"/>
    <w:rsid w:val="00BE764B"/>
    <w:rsid w:val="00E542F1"/>
    <w:rsid w:val="00E6662E"/>
    <w:rsid w:val="00E9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JAGODA</dc:creator>
  <cp:keywords/>
  <dc:description/>
  <cp:lastModifiedBy>wojag</cp:lastModifiedBy>
  <cp:revision>20</cp:revision>
  <cp:lastPrinted>2020-08-27T10:58:00Z</cp:lastPrinted>
  <dcterms:created xsi:type="dcterms:W3CDTF">2017-08-29T10:45:00Z</dcterms:created>
  <dcterms:modified xsi:type="dcterms:W3CDTF">2021-01-19T12:07:00Z</dcterms:modified>
</cp:coreProperties>
</file>