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E1" w:rsidRDefault="000E5BE1" w:rsidP="000E5BE1">
      <w:pPr>
        <w:tabs>
          <w:tab w:val="center" w:pos="4536"/>
          <w:tab w:val="right" w:pos="9072"/>
        </w:tabs>
        <w:suppressAutoHyphens w:val="0"/>
        <w:spacing w:line="100" w:lineRule="atLeast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Załącznik nr 5 do SIWZ</w:t>
      </w:r>
    </w:p>
    <w:p w:rsidR="000E5BE1" w:rsidRDefault="000E5BE1" w:rsidP="000E5BE1">
      <w:pPr>
        <w:suppressAutoHyphens w:val="0"/>
        <w:jc w:val="center"/>
        <w:rPr>
          <w:rFonts w:ascii="Verdana" w:eastAsia="HG Mincho Light J" w:hAnsi="Verdana"/>
          <w:color w:val="000000"/>
          <w:sz w:val="20"/>
          <w:szCs w:val="20"/>
          <w:lang w:val="de-DE" w:eastAsia="en-US"/>
        </w:rPr>
      </w:pPr>
    </w:p>
    <w:p w:rsidR="000E5BE1" w:rsidRDefault="000E5BE1" w:rsidP="000E5BE1">
      <w:pPr>
        <w:suppressAutoHyphens w:val="0"/>
        <w:rPr>
          <w:rFonts w:ascii="Verdana" w:eastAsia="HG Mincho Light J" w:hAnsi="Verdana"/>
          <w:color w:val="000000"/>
          <w:sz w:val="20"/>
          <w:szCs w:val="20"/>
          <w:lang w:val="de-DE" w:eastAsia="en-US"/>
        </w:rPr>
      </w:pPr>
    </w:p>
    <w:p w:rsidR="000E5BE1" w:rsidRDefault="000E5BE1" w:rsidP="000E5BE1">
      <w:pPr>
        <w:tabs>
          <w:tab w:val="left" w:pos="-1843"/>
        </w:tabs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UMOWA nr BZP.D.1.2019/…../Wzór umowy</w:t>
      </w:r>
    </w:p>
    <w:p w:rsidR="000E5BE1" w:rsidRDefault="000E5BE1" w:rsidP="000E5BE1">
      <w:pPr>
        <w:tabs>
          <w:tab w:val="left" w:pos="-1843"/>
        </w:tabs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both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zawarta w dniu ……………2019 r. w Oksie pomiędzy:</w:t>
      </w:r>
    </w:p>
    <w:p w:rsidR="000E5BE1" w:rsidRDefault="000E5BE1" w:rsidP="000E5BE1">
      <w:pPr>
        <w:suppressAutoHyphens w:val="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>Szkołą Podstawową w Oksie/ Szkołą Podstawową w Węgleszynie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</w:p>
    <w:p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reprezentowaną/nym przez:</w:t>
      </w:r>
    </w:p>
    <w:p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Panią/Pana ……………………………………… – Dyrektora Szkoły Podstawowej w ……………………………………….</w:t>
      </w:r>
    </w:p>
    <w:p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przy udziale:</w:t>
      </w:r>
    </w:p>
    <w:p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Pani …………………………… -  Głównej Księgowej Szkoły Podstawowej w ……………………</w:t>
      </w:r>
    </w:p>
    <w:p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zwanym dalej „Zamawiającym” </w:t>
      </w:r>
    </w:p>
    <w:p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a:</w:t>
      </w:r>
    </w:p>
    <w:p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reprezentowanym przez:</w:t>
      </w:r>
    </w:p>
    <w:p w:rsidR="000E5BE1" w:rsidRDefault="000E5BE1" w:rsidP="000E5BE1">
      <w:pPr>
        <w:numPr>
          <w:ilvl w:val="0"/>
          <w:numId w:val="2"/>
        </w:num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0E5BE1" w:rsidRDefault="000E5BE1" w:rsidP="000E5BE1">
      <w:pPr>
        <w:numPr>
          <w:ilvl w:val="0"/>
          <w:numId w:val="2"/>
        </w:num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0E5BE1" w:rsidRDefault="000E5BE1" w:rsidP="000E5BE1">
      <w:pPr>
        <w:suppressAutoHyphens w:val="0"/>
        <w:ind w:left="720"/>
        <w:rPr>
          <w:rFonts w:ascii="Verdana" w:eastAsia="Calibri" w:hAnsi="Verdana"/>
          <w:color w:val="000000"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zwanym dalej „Wykonawcą”, następującej treści:</w:t>
      </w:r>
    </w:p>
    <w:p w:rsidR="000E5BE1" w:rsidRDefault="000E5BE1" w:rsidP="000E5BE1">
      <w:pPr>
        <w:suppressAutoHyphens w:val="0"/>
        <w:rPr>
          <w:rFonts w:ascii="Verdana" w:eastAsia="Calibri" w:hAnsi="Verdana"/>
          <w:color w:val="000000"/>
          <w:sz w:val="22"/>
          <w:szCs w:val="22"/>
          <w:lang w:eastAsia="pl-PL"/>
        </w:rPr>
      </w:pPr>
    </w:p>
    <w:p w:rsidR="000E5BE1" w:rsidRDefault="000E5BE1" w:rsidP="000E5BE1">
      <w:pPr>
        <w:suppressAutoHyphens w:val="0"/>
        <w:spacing w:after="200" w:line="276" w:lineRule="auto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1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Podstawa zawarcia umowy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Umowa została zawarta w wyniku przeprowadzonego postępowania o udzielenie zamówienia publicznego w trybie przetargu nieograniczonego na „</w:t>
      </w:r>
      <w:r>
        <w:rPr>
          <w:rFonts w:ascii="Verdana" w:hAnsi="Verdana"/>
          <w:bCs/>
          <w:sz w:val="20"/>
          <w:szCs w:val="20"/>
          <w:lang w:eastAsia="pl-PL"/>
        </w:rPr>
        <w:t>Dostawę opału drzewnego – pellet do Szkół Podstawowych na terenie Gminy Oksa w sezonie grzewczym 2019/2020”</w:t>
      </w:r>
      <w:r>
        <w:rPr>
          <w:rFonts w:ascii="Verdana" w:hAnsi="Verdana" w:cs="Calibri"/>
          <w:sz w:val="20"/>
          <w:szCs w:val="20"/>
          <w:lang w:eastAsia="pl-PL"/>
        </w:rPr>
        <w:t xml:space="preserve">, zgodnie z ustawą z dnia 29 stycznia 2004 r. Prawo zamówień publicznych </w:t>
      </w:r>
      <w:r>
        <w:rPr>
          <w:rFonts w:ascii="Verdana" w:hAnsi="Verdana"/>
          <w:bCs/>
          <w:iCs/>
          <w:color w:val="000000"/>
          <w:spacing w:val="-3"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t.j. Dz. U. z 2018 r., poz. 1986 ze zm</w:t>
      </w:r>
      <w:r>
        <w:rPr>
          <w:rFonts w:ascii="Verdana" w:hAnsi="Verdana"/>
          <w:bCs/>
          <w:iCs/>
          <w:color w:val="000000"/>
          <w:spacing w:val="-3"/>
          <w:sz w:val="20"/>
          <w:szCs w:val="20"/>
        </w:rPr>
        <w:t>).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2</w:t>
      </w:r>
    </w:p>
    <w:p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Przedmiot umowy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1. Zamawiający zleca a Wykonawca w ramach niniejszej umowy przyjmuje do wykonania zamówienie polegające na dostawach pelletu wraz z rozładunkiem do poszczególnych szkół w łącznej, planowanej ilości 235 ton zgodnie ze złożoną ofertą z dnia ………………. oraz Specyfikacją Istotnych Warunków Zamówienia stanowiących integralne składniki niniejszej umowy.</w:t>
      </w:r>
    </w:p>
    <w:p w:rsidR="000E5BE1" w:rsidRDefault="000E5BE1" w:rsidP="000E5BE1">
      <w:pPr>
        <w:suppressAutoHyphens w:val="0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2. Dostarczony pellet musi odpowiadać następującym parametrom jakościowym:</w:t>
      </w:r>
    </w:p>
    <w:p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Fonts w:ascii="Verdana" w:hAnsi="Verdana"/>
          <w:sz w:val="20"/>
        </w:rPr>
      </w:pPr>
      <w:r>
        <w:rPr>
          <w:rStyle w:val="Pogrubienie"/>
          <w:rFonts w:ascii="Verdana" w:hAnsi="Verdana" w:cs="Arial"/>
          <w:b w:val="0"/>
          <w:sz w:val="20"/>
        </w:rPr>
        <w:t>-</w:t>
      </w:r>
      <w:r>
        <w:rPr>
          <w:rFonts w:ascii="Verdana" w:hAnsi="Verdana"/>
          <w:sz w:val="20"/>
        </w:rPr>
        <w:t xml:space="preserve"> pellet z trocin pochodzących wyłącznie z drewna (bez domieszek płyt wiórowych, płyt MDF,   </w:t>
      </w:r>
    </w:p>
    <w:p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słomy, lakierów, kory itp.)</w:t>
      </w:r>
    </w:p>
    <w:p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Style w:val="Pogrubienie"/>
          <w:rFonts w:cs="Arial"/>
          <w:b w:val="0"/>
        </w:rPr>
      </w:pPr>
      <w:r>
        <w:rPr>
          <w:rStyle w:val="Pogrubienie"/>
          <w:rFonts w:ascii="Verdana" w:hAnsi="Verdana" w:cs="Arial"/>
          <w:b w:val="0"/>
          <w:sz w:val="20"/>
        </w:rPr>
        <w:t xml:space="preserve"> - średnica od 6mm do 8mm</w:t>
      </w:r>
    </w:p>
    <w:p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Style w:val="Pogrubienie"/>
          <w:rFonts w:ascii="Verdana" w:hAnsi="Verdana" w:cs="Arial"/>
          <w:b w:val="0"/>
          <w:sz w:val="20"/>
        </w:rPr>
      </w:pPr>
      <w:r>
        <w:rPr>
          <w:rStyle w:val="Pogrubienie"/>
          <w:rFonts w:ascii="Verdana" w:hAnsi="Verdana" w:cs="Arial"/>
          <w:b w:val="0"/>
          <w:sz w:val="20"/>
        </w:rPr>
        <w:t xml:space="preserve"> - </w:t>
      </w:r>
      <w:r>
        <w:rPr>
          <w:rFonts w:ascii="Verdana" w:hAnsi="Verdana"/>
          <w:sz w:val="20"/>
        </w:rPr>
        <w:t xml:space="preserve">długość od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Verdana" w:hAnsi="Verdana"/>
            <w:sz w:val="20"/>
          </w:rPr>
          <w:t>10 mm</w:t>
        </w:r>
      </w:smartTag>
      <w:r>
        <w:rPr>
          <w:rFonts w:ascii="Verdana" w:hAnsi="Verdana"/>
          <w:sz w:val="20"/>
        </w:rPr>
        <w:t xml:space="preserve"> do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Verdana" w:hAnsi="Verdana"/>
            <w:sz w:val="20"/>
          </w:rPr>
          <w:t>30 mm</w:t>
        </w:r>
      </w:smartTag>
      <w:r>
        <w:rPr>
          <w:rStyle w:val="Pogrubienie"/>
          <w:rFonts w:ascii="Verdana" w:hAnsi="Verdana" w:cs="Arial"/>
          <w:b w:val="0"/>
          <w:sz w:val="20"/>
        </w:rPr>
        <w:t xml:space="preserve"> </w:t>
      </w:r>
    </w:p>
    <w:p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b w:val="0"/>
          <w:szCs w:val="20"/>
          <w:u w:val="none"/>
        </w:rPr>
      </w:pPr>
      <w:r>
        <w:rPr>
          <w:rStyle w:val="Pogrubienie"/>
          <w:rFonts w:ascii="Verdana" w:eastAsia="Arial" w:hAnsi="Verdana"/>
          <w:szCs w:val="20"/>
          <w:u w:val="none"/>
        </w:rPr>
        <w:t xml:space="preserve">       - </w:t>
      </w:r>
      <w:r>
        <w:rPr>
          <w:rStyle w:val="Pogrubienie"/>
          <w:rFonts w:ascii="Verdana" w:hAnsi="Verdana"/>
          <w:szCs w:val="20"/>
          <w:u w:val="none"/>
        </w:rPr>
        <w:t xml:space="preserve">wartość opałowa </w:t>
      </w:r>
      <w:r>
        <w:rPr>
          <w:rFonts w:ascii="Verdana" w:hAnsi="Verdana"/>
          <w:b w:val="0"/>
          <w:szCs w:val="20"/>
          <w:u w:val="none"/>
        </w:rPr>
        <w:t xml:space="preserve">nie niższa niż 18,0 MJ/kg </w:t>
      </w:r>
    </w:p>
    <w:p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rStyle w:val="Pogrubienie"/>
          <w:bCs/>
        </w:rPr>
      </w:pPr>
      <w:r>
        <w:rPr>
          <w:rFonts w:ascii="Verdana" w:hAnsi="Verdana"/>
          <w:b w:val="0"/>
          <w:szCs w:val="20"/>
          <w:u w:val="none"/>
        </w:rPr>
        <w:t xml:space="preserve">       - </w:t>
      </w:r>
      <w:r>
        <w:rPr>
          <w:rStyle w:val="Pogrubienie"/>
          <w:rFonts w:ascii="Verdana" w:hAnsi="Verdana"/>
          <w:szCs w:val="20"/>
          <w:u w:val="none"/>
        </w:rPr>
        <w:t xml:space="preserve">wilgotność nie większa niż 10% </w:t>
      </w:r>
    </w:p>
    <w:p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rStyle w:val="Pogrubienie"/>
          <w:rFonts w:ascii="Verdana" w:hAnsi="Verdana"/>
          <w:szCs w:val="20"/>
          <w:u w:val="none"/>
        </w:rPr>
      </w:pPr>
      <w:r>
        <w:rPr>
          <w:rStyle w:val="Pogrubienie"/>
          <w:rFonts w:ascii="Verdana" w:hAnsi="Verdana"/>
          <w:szCs w:val="20"/>
          <w:u w:val="none"/>
        </w:rPr>
        <w:t xml:space="preserve">       - zawartość popiołu do 0,7%</w:t>
      </w:r>
    </w:p>
    <w:p w:rsidR="000E5BE1" w:rsidRDefault="000E5BE1" w:rsidP="000E5BE1">
      <w:pPr>
        <w:ind w:hanging="142"/>
        <w:rPr>
          <w:sz w:val="20"/>
        </w:rPr>
      </w:pPr>
      <w:r>
        <w:rPr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- zawartość siarki nie większa niż 0,08%</w:t>
      </w:r>
    </w:p>
    <w:p w:rsidR="000E5BE1" w:rsidRDefault="000E5BE1" w:rsidP="000E5BE1">
      <w:pPr>
        <w:suppressAutoHyphens w:val="0"/>
        <w:ind w:hanging="142"/>
        <w:jc w:val="both"/>
        <w:rPr>
          <w:rFonts w:ascii="Verdana" w:hAnsi="Verdana" w:cs="Calibri"/>
          <w:b/>
          <w:bCs/>
          <w:sz w:val="20"/>
          <w:szCs w:val="20"/>
          <w:vertAlign w:val="superscript"/>
          <w:lang w:eastAsia="pl-PL"/>
        </w:rPr>
      </w:pPr>
      <w:r>
        <w:rPr>
          <w:rStyle w:val="Pogrubienie"/>
          <w:rFonts w:ascii="Verdana" w:hAnsi="Verdana"/>
          <w:szCs w:val="20"/>
        </w:rPr>
        <w:t xml:space="preserve">        - </w:t>
      </w:r>
      <w:r>
        <w:rPr>
          <w:rStyle w:val="Pogrubienie"/>
          <w:rFonts w:ascii="Verdana" w:hAnsi="Verdana"/>
          <w:b w:val="0"/>
          <w:szCs w:val="20"/>
        </w:rPr>
        <w:t xml:space="preserve">gęstość nasypowa powyżej </w:t>
      </w:r>
      <w:r>
        <w:rPr>
          <w:rStyle w:val="Pogrubienie"/>
          <w:rFonts w:ascii="Verdana" w:hAnsi="Verdana"/>
          <w:b w:val="0"/>
          <w:bCs w:val="0"/>
          <w:szCs w:val="20"/>
        </w:rPr>
        <w:t>600kg/m</w:t>
      </w:r>
      <w:r>
        <w:rPr>
          <w:rStyle w:val="Pogrubienie"/>
          <w:rFonts w:ascii="Verdana" w:hAnsi="Verdana"/>
          <w:b w:val="0"/>
          <w:bCs w:val="0"/>
          <w:szCs w:val="20"/>
          <w:vertAlign w:val="superscript"/>
        </w:rPr>
        <w:t>3</w:t>
      </w:r>
      <w:r>
        <w:rPr>
          <w:rStyle w:val="Pogrubienie"/>
          <w:rFonts w:ascii="Verdana" w:hAnsi="Verdana"/>
          <w:szCs w:val="20"/>
          <w:vertAlign w:val="superscript"/>
        </w:rPr>
        <w:t xml:space="preserve"> </w:t>
      </w:r>
      <w:r>
        <w:rPr>
          <w:rStyle w:val="Pogrubienie"/>
          <w:rFonts w:ascii="Verdana" w:hAnsi="Verdana"/>
          <w:szCs w:val="20"/>
        </w:rPr>
        <w:t xml:space="preserve"> </w:t>
      </w:r>
    </w:p>
    <w:p w:rsidR="000E5BE1" w:rsidRDefault="000E5BE1" w:rsidP="000E5BE1">
      <w:pPr>
        <w:suppressAutoHyphens w:val="0"/>
        <w:spacing w:line="100" w:lineRule="atLeast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3. Szacowane zamówienie wynosi 235 ton pelletu drzewnego.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pl-PL"/>
        </w:rPr>
        <w:t>Terminy i wielkości dostaw b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ę</w:t>
      </w:r>
      <w:r>
        <w:rPr>
          <w:rFonts w:ascii="Verdana" w:hAnsi="Verdana"/>
          <w:color w:val="000000"/>
          <w:sz w:val="20"/>
          <w:szCs w:val="20"/>
          <w:lang w:eastAsia="pl-PL"/>
        </w:rPr>
        <w:t>d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 xml:space="preserve">ą </w:t>
      </w:r>
      <w:r>
        <w:rPr>
          <w:rFonts w:ascii="Verdana" w:hAnsi="Verdana"/>
          <w:color w:val="000000"/>
          <w:sz w:val="20"/>
          <w:szCs w:val="20"/>
          <w:lang w:eastAsia="pl-PL"/>
        </w:rPr>
        <w:t>dostosowane do mo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/>
        </w:rPr>
        <w:t>liwo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ś</w:t>
      </w:r>
      <w:r>
        <w:rPr>
          <w:rFonts w:ascii="Verdana" w:hAnsi="Verdana"/>
          <w:color w:val="000000"/>
          <w:sz w:val="20"/>
          <w:szCs w:val="20"/>
          <w:lang w:eastAsia="pl-PL"/>
        </w:rPr>
        <w:t>ci magazynowych Zamawiaj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ą</w:t>
      </w:r>
      <w:r>
        <w:rPr>
          <w:rFonts w:ascii="Verdana" w:hAnsi="Verdana"/>
          <w:color w:val="000000"/>
          <w:sz w:val="20"/>
          <w:szCs w:val="20"/>
          <w:lang w:eastAsia="pl-PL"/>
        </w:rPr>
        <w:t>cego, zale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/>
        </w:rPr>
        <w:t>nych od ilo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ś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ci spalanego paliwa (temperatury powietrza). </w:t>
      </w:r>
    </w:p>
    <w:p w:rsidR="000E5BE1" w:rsidRDefault="000E5BE1" w:rsidP="000E5BE1">
      <w:pPr>
        <w:suppressAutoHyphens w:val="0"/>
        <w:spacing w:line="100" w:lineRule="atLeast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Umowa obowiązuje na sezon grzewczy 2019/2020 </w:t>
      </w:r>
      <w:r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 xml:space="preserve">przewidywany termin rozpoczęcia </w:t>
      </w:r>
      <w:r>
        <w:rPr>
          <w:rFonts w:ascii="Verdana" w:hAnsi="Verdana"/>
          <w:bCs/>
          <w:sz w:val="20"/>
          <w:szCs w:val="20"/>
        </w:rPr>
        <w:br/>
        <w:t>i zakończenia od 15.10.2019 do 15.04.2020 może ulec zmianie z uwagi na warunki pogodowe</w:t>
      </w:r>
      <w:r>
        <w:rPr>
          <w:rFonts w:ascii="Verdana" w:hAnsi="Verdana"/>
          <w:bCs/>
          <w:sz w:val="20"/>
          <w:szCs w:val="20"/>
          <w:lang w:eastAsia="pl-PL"/>
        </w:rPr>
        <w:t xml:space="preserve"> lub do wyczerpania zamówionej ilości pelletu.</w:t>
      </w:r>
    </w:p>
    <w:p w:rsidR="000E5BE1" w:rsidRDefault="000E5BE1" w:rsidP="000E5BE1">
      <w:pPr>
        <w:suppressAutoHyphens w:val="0"/>
        <w:rPr>
          <w:rFonts w:ascii="Verdana" w:hAnsi="Verdana" w:cs="Calibri"/>
          <w:bCs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lastRenderedPageBreak/>
        <w:t>§ 3</w:t>
      </w:r>
    </w:p>
    <w:p w:rsidR="000E5BE1" w:rsidRDefault="000E5BE1" w:rsidP="000E5BE1">
      <w:pPr>
        <w:keepNext/>
        <w:tabs>
          <w:tab w:val="num" w:pos="473"/>
        </w:tabs>
        <w:suppressAutoHyphens w:val="0"/>
        <w:ind w:left="516" w:hanging="473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Warunki odbioru przedmiotu umowy</w:t>
      </w:r>
    </w:p>
    <w:p w:rsidR="000E5BE1" w:rsidRDefault="000E5BE1" w:rsidP="000E5BE1">
      <w:pPr>
        <w:keepNext/>
        <w:tabs>
          <w:tab w:val="num" w:pos="473"/>
        </w:tabs>
        <w:suppressAutoHyphens w:val="0"/>
        <w:ind w:left="516" w:hanging="473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eastAsia="MS Mincho" w:hAnsi="Verdana"/>
          <w:sz w:val="20"/>
          <w:szCs w:val="20"/>
          <w:lang w:eastAsia="pl-PL"/>
        </w:rPr>
        <w:t>Miejscem wykonania dostaw będzie siedziba Szkoły Podstawowej w …………………………… .</w:t>
      </w:r>
      <w:r>
        <w:rPr>
          <w:rFonts w:ascii="Verdana" w:eastAsia="MS Mincho" w:hAnsi="Verdana"/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>
        <w:rPr>
          <w:rFonts w:ascii="Verdana" w:eastAsia="MS Mincho" w:hAnsi="Verdana"/>
          <w:sz w:val="12"/>
          <w:szCs w:val="12"/>
          <w:lang w:eastAsia="pl-PL"/>
        </w:rPr>
        <w:t>(nazwa miejscowości siedziby szkoły)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eastAsia="MS Mincho" w:hAnsi="Verdana"/>
          <w:sz w:val="20"/>
          <w:szCs w:val="20"/>
          <w:lang w:eastAsia="pl-PL"/>
        </w:rPr>
        <w:t xml:space="preserve">Dostawy będą realizowane </w:t>
      </w:r>
      <w:r>
        <w:rPr>
          <w:rFonts w:ascii="Verdana" w:hAnsi="Verdana"/>
          <w:bCs/>
          <w:sz w:val="20"/>
          <w:szCs w:val="20"/>
          <w:lang w:eastAsia="pl-PL"/>
        </w:rPr>
        <w:t xml:space="preserve">w opakowaniach – w workach do 25 kg </w:t>
      </w:r>
      <w:r>
        <w:rPr>
          <w:rFonts w:ascii="Verdana" w:hAnsi="Verdana"/>
          <w:bCs/>
          <w:sz w:val="20"/>
          <w:szCs w:val="20"/>
          <w:lang w:eastAsia="pl-PL"/>
        </w:rPr>
        <w:br/>
        <w:t>z nadrukowaną informacją o producencie i rodzaju certyfikatu jakości.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Określona w umowie ilość pelletu jest daną szacunkową i jako taka nie może stanowić podstawy do wnoszenia przez Wykonawcę jakichkolwiek roszczeń co do ilości faktycznie zamówionego pelletu. 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color w:val="000000"/>
          <w:sz w:val="20"/>
          <w:szCs w:val="20"/>
          <w:lang w:eastAsia="pl-PL"/>
        </w:rPr>
        <w:t>Dostawy odbywać się będą transportem Wykonawcy i na jego koszt wraz rozładunkiem do wskazanych pomieszczeń, do poszczególnych szkół.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 Dostawa pelletu będzie realizowana sukcesywnie w terminie ……. dni roboczych od złożonego telefonicznie zamówienia, w dni robocze od poniedziałku do piątku w godzinach od 8</w:t>
      </w:r>
      <w:r>
        <w:rPr>
          <w:rFonts w:ascii="Verdana" w:hAnsi="Verdana"/>
          <w:bCs/>
          <w:color w:val="000000"/>
          <w:sz w:val="20"/>
          <w:szCs w:val="20"/>
          <w:vertAlign w:val="superscript"/>
          <w:lang w:eastAsia="pl-PL"/>
        </w:rPr>
        <w:t xml:space="preserve">00 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>do 14</w:t>
      </w:r>
      <w:r>
        <w:rPr>
          <w:rFonts w:ascii="Verdana" w:hAnsi="Verdana"/>
          <w:bCs/>
          <w:color w:val="000000"/>
          <w:sz w:val="20"/>
          <w:szCs w:val="20"/>
          <w:vertAlign w:val="superscript"/>
          <w:lang w:eastAsia="pl-PL"/>
        </w:rPr>
        <w:t>00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. 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dostarczenia pelletu niespełniaj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cego parametrów jakościowych zawartych w §2 ust. 2, Wykonawca na swój koszt zobowi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zany jest w terminie 3 dni od dnia uzyskania informacji o niespełnianiu przez dostarczony pellet wymogów do wymiany zakwestionowanego pelletu na nowy, o wymaganej jako</w:t>
      </w:r>
      <w:r>
        <w:rPr>
          <w:rFonts w:ascii="Verdana" w:eastAsia="TimesNewRoman" w:hAnsi="Verdana"/>
          <w:sz w:val="20"/>
          <w:szCs w:val="20"/>
          <w:lang w:eastAsia="pl-PL"/>
        </w:rPr>
        <w:t>ś</w:t>
      </w:r>
      <w:r>
        <w:rPr>
          <w:rFonts w:ascii="Verdana" w:hAnsi="Verdana"/>
          <w:sz w:val="20"/>
          <w:szCs w:val="20"/>
          <w:lang w:eastAsia="pl-PL"/>
        </w:rPr>
        <w:t xml:space="preserve">ci. Dla potwierdzenia roszczeń Zamawiający może zlecić wykonanie badań jakościowych pelletu. W przypadku, gdy wykonane badania potwierdzą, że pellet nie odpowiada zamówionym parametrom jakościowym, koszty badania obciążają Wykonawcę. 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przypadku, gdyby pellet niespełniaj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cy ww. wymaga</w:t>
      </w:r>
      <w:r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>
        <w:rPr>
          <w:rFonts w:ascii="Verdana" w:hAnsi="Verdana"/>
          <w:sz w:val="20"/>
          <w:szCs w:val="20"/>
          <w:lang w:eastAsia="pl-PL"/>
        </w:rPr>
        <w:t>lub zanieczyszczony był przyczyn</w:t>
      </w:r>
      <w:r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>
        <w:rPr>
          <w:rFonts w:ascii="Verdana" w:hAnsi="Verdana"/>
          <w:sz w:val="20"/>
          <w:szCs w:val="20"/>
          <w:lang w:eastAsia="pl-PL"/>
        </w:rPr>
        <w:t>uszkodzenia instalacji i urządzeń kotłowni, Wykonawca obci</w:t>
      </w:r>
      <w:r>
        <w:rPr>
          <w:rFonts w:ascii="Verdana" w:eastAsia="TimesNewRoman" w:hAnsi="Verdana"/>
          <w:sz w:val="20"/>
          <w:szCs w:val="20"/>
          <w:lang w:eastAsia="pl-PL"/>
        </w:rPr>
        <w:t>ąż</w:t>
      </w:r>
      <w:r>
        <w:rPr>
          <w:rFonts w:ascii="Verdana" w:hAnsi="Verdana"/>
          <w:sz w:val="20"/>
          <w:szCs w:val="20"/>
          <w:lang w:eastAsia="pl-PL"/>
        </w:rPr>
        <w:t>ony zostanie kosztami zwi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zanymi z usuni</w:t>
      </w:r>
      <w:r>
        <w:rPr>
          <w:rFonts w:ascii="Verdana" w:eastAsia="TimesNewRoman" w:hAnsi="Verdana"/>
          <w:sz w:val="20"/>
          <w:szCs w:val="20"/>
          <w:lang w:eastAsia="pl-PL"/>
        </w:rPr>
        <w:t>ę</w:t>
      </w:r>
      <w:r>
        <w:rPr>
          <w:rFonts w:ascii="Verdana" w:hAnsi="Verdana"/>
          <w:sz w:val="20"/>
          <w:szCs w:val="20"/>
          <w:lang w:eastAsia="pl-PL"/>
        </w:rPr>
        <w:t>ciem awarii.</w:t>
      </w:r>
    </w:p>
    <w:p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zastrzega sobie prawo do zlecenia innemu podmiotowi, na koszt Wykonawcy, wszystkich niezrealizowanych w wyznaczonym terminie z winy Wykonawcy dostaw.</w:t>
      </w:r>
    </w:p>
    <w:p w:rsidR="000E5BE1" w:rsidRDefault="000E5BE1" w:rsidP="000E5BE1">
      <w:pPr>
        <w:numPr>
          <w:ilvl w:val="0"/>
          <w:numId w:val="3"/>
        </w:numPr>
        <w:tabs>
          <w:tab w:val="num" w:pos="284"/>
        </w:tabs>
        <w:suppressAutoHyphens w:val="0"/>
        <w:spacing w:after="200"/>
        <w:ind w:left="284" w:hanging="284"/>
        <w:jc w:val="both"/>
        <w:rPr>
          <w:rFonts w:ascii="Verdana" w:eastAsia="Calibri" w:hAnsi="Verdana" w:cs="Calibri"/>
          <w:b/>
          <w:bCs/>
          <w:sz w:val="20"/>
          <w:szCs w:val="22"/>
          <w:lang w:eastAsia="en-US"/>
        </w:rPr>
      </w:pPr>
      <w:r>
        <w:rPr>
          <w:rFonts w:ascii="Verdana" w:eastAsia="Calibri" w:hAnsi="Verdana" w:cs="Calibri"/>
          <w:sz w:val="20"/>
          <w:szCs w:val="22"/>
          <w:lang w:eastAsia="en-US"/>
        </w:rPr>
        <w:t>Nieuzasadnione odrzucenie reklamacji, o której mowa w ust. 6 może skutkować skorzystaniem przez Zamawiającego z prawa do odstąpienia od umowy z winy Wykonawcy bez dodatkowego wezwania.</w:t>
      </w:r>
    </w:p>
    <w:p w:rsidR="000E5BE1" w:rsidRDefault="000E5BE1" w:rsidP="000E5BE1">
      <w:pPr>
        <w:numPr>
          <w:ilvl w:val="0"/>
          <w:numId w:val="3"/>
        </w:numPr>
        <w:tabs>
          <w:tab w:val="num" w:pos="284"/>
        </w:tabs>
        <w:suppressAutoHyphens w:val="0"/>
        <w:spacing w:after="200"/>
        <w:ind w:left="284" w:hanging="284"/>
        <w:jc w:val="both"/>
        <w:rPr>
          <w:rFonts w:ascii="Verdana" w:eastAsia="Calibri" w:hAnsi="Verdana" w:cs="Calibri"/>
          <w:b/>
          <w:bCs/>
          <w:sz w:val="20"/>
          <w:szCs w:val="22"/>
          <w:lang w:eastAsia="en-US"/>
        </w:rPr>
      </w:pPr>
      <w:r>
        <w:rPr>
          <w:rFonts w:ascii="Verdana" w:eastAsia="Calibri" w:hAnsi="Verdana" w:cs="Calibri"/>
          <w:sz w:val="20"/>
          <w:szCs w:val="22"/>
          <w:lang w:eastAsia="en-US"/>
        </w:rPr>
        <w:t>W przypadku wystąpienia wadliwej lub niezgodnej z umową dostawy, Zamawiający może bez dodatkowego wezwania odstąpić od niniejszej umowy.</w:t>
      </w:r>
    </w:p>
    <w:p w:rsidR="000E5BE1" w:rsidRDefault="000E5BE1" w:rsidP="000E5BE1">
      <w:pPr>
        <w:suppressAutoHyphens w:val="0"/>
        <w:ind w:left="36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4</w:t>
      </w:r>
    </w:p>
    <w:p w:rsidR="000E5BE1" w:rsidRDefault="000E5BE1" w:rsidP="000E5BE1">
      <w:pPr>
        <w:keepNext/>
        <w:suppressAutoHyphens w:val="0"/>
        <w:ind w:left="360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Wartość umowy</w:t>
      </w:r>
    </w:p>
    <w:p w:rsidR="000E5BE1" w:rsidRDefault="000E5BE1" w:rsidP="000E5BE1">
      <w:pPr>
        <w:suppressAutoHyphens w:val="0"/>
        <w:ind w:left="360"/>
        <w:jc w:val="both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Zamawiający zapłaci Wykonawcy wynagrodzenie  brutto  za  każdorazowe zlecenie dostawy, w wysokości  będącej  iloczynem  ilości  (kg) dostarczonego pelletu i jego wartości jednostkowej według stawki:  </w:t>
      </w:r>
    </w:p>
    <w:p w:rsidR="000E5BE1" w:rsidRDefault="000E5BE1" w:rsidP="000E5BE1">
      <w:pPr>
        <w:tabs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Za 1 t dostarczonego pelletu - .........zł brutto (słownie: .............................................), w tym wynagrodzenie netto w wysokości ………… zł oraz należny podatek VAT …. %, t.j……………zł, płatne z konta poszczególnych szkół.</w:t>
      </w:r>
    </w:p>
    <w:p w:rsidR="000E5BE1" w:rsidRDefault="000E5BE1" w:rsidP="000E5BE1">
      <w:pPr>
        <w:numPr>
          <w:ilvl w:val="0"/>
          <w:numId w:val="4"/>
        </w:numPr>
        <w:tabs>
          <w:tab w:val="num" w:pos="284"/>
          <w:tab w:val="num" w:pos="567"/>
        </w:tabs>
        <w:suppressAutoHyphens w:val="0"/>
        <w:spacing w:after="20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pl-PL"/>
        </w:rPr>
        <w:t>Wynagrodzenie netto obejmuje wszelkie koszty związane z należytą realizacją przedmiotu      umowy, w tym w szczególności: marże i inne narzuty, koszty opakowania, transportu, koszty ubezpieczenia w czasie transportu, koszty załadunku i rozładunku oraz gwarancję dostarczenia przedmiotu niniejszej umowy w stanie nienaruszonym.</w:t>
      </w:r>
    </w:p>
    <w:p w:rsidR="000E5BE1" w:rsidRDefault="000E5BE1" w:rsidP="000E5BE1">
      <w:pPr>
        <w:numPr>
          <w:ilvl w:val="0"/>
          <w:numId w:val="4"/>
        </w:numPr>
        <w:tabs>
          <w:tab w:val="num" w:pos="284"/>
          <w:tab w:val="num" w:pos="567"/>
        </w:tabs>
        <w:suppressAutoHyphens w:val="0"/>
        <w:spacing w:after="20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Wynagrodzenie, o którym mowa w ust. 1 pozostaje niezmienne przez okres realizacji umowy, z zastrzeżeniem </w:t>
      </w:r>
      <w:r>
        <w:rPr>
          <w:rFonts w:ascii="Verdana" w:hAnsi="Verdana" w:cs="Verdana"/>
          <w:sz w:val="20"/>
          <w:szCs w:val="20"/>
        </w:rPr>
        <w:t xml:space="preserve">zmiany przez władzę ustawodawczą  określonej  w  ust. 1 procentowej  stawki podatku  VAT,  kwota  brutto  wynagrodzenia  zostanie  aneksem  do  niniejszej  umowy odpowiednio dostosowana. </w:t>
      </w:r>
    </w:p>
    <w:p w:rsidR="000E5BE1" w:rsidRDefault="000E5BE1" w:rsidP="000E5BE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wystawi fakturę na podstawie zlecenia i potwierdzenia wykonania dostawy zatwierdzonych przez Zamawiającego.</w:t>
      </w:r>
    </w:p>
    <w:p w:rsidR="000E5BE1" w:rsidRDefault="000E5BE1" w:rsidP="000E5BE1">
      <w:pPr>
        <w:numPr>
          <w:ilvl w:val="0"/>
          <w:numId w:val="4"/>
        </w:numPr>
        <w:tabs>
          <w:tab w:val="num" w:pos="284"/>
        </w:tabs>
        <w:suppressAutoHyphens w:val="0"/>
        <w:spacing w:after="200"/>
        <w:ind w:left="0" w:firstLine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lastRenderedPageBreak/>
        <w:t>Zamawiający zastrzega sobie prawo do zmniejszenia ilościowego i wartościowego przedmiotu</w:t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Calibri"/>
          <w:sz w:val="20"/>
          <w:szCs w:val="20"/>
          <w:lang w:eastAsia="pl-PL"/>
        </w:rPr>
        <w:t>umowy.</w:t>
      </w:r>
      <w:r>
        <w:rPr>
          <w:rFonts w:ascii="Verdana" w:hAnsi="Verdana" w:cs="Calibri"/>
          <w:sz w:val="20"/>
          <w:szCs w:val="20"/>
          <w:lang w:eastAsia="pl-PL"/>
        </w:rPr>
        <w:br/>
        <w:t>6. Wykonawca oświadcza, że nie będzie wnosił roszczeń z tytułu zamówienia mniejszej ilości przedmiotu umowy niż określona w §2 ust. 1 umowy.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5</w:t>
      </w:r>
    </w:p>
    <w:p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Warunki płatności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431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Zapłata za dostarczony przedmiot umowy zostanie dokonana w terminie 30 dni od daty otrzymania prawidłowo wystawionej faktury VAT.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431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Płatność zostanie dokonana w formie przelewu bankowego na rachunek bankowy Wykonawcy podany na fakturze, oddzielnie dla każdej części przedmiotu umowy.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Płatność będzie dokonana dla każdej zamówionej części przedmiotu umowy.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 datę dokonania zapłaty przyjmuje się dzień obciążenia rachunku bankowego Zamawiającego.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Wykonawca zobowiązany jest do zapewnienia ciągłości dostaw będących przedmiotem umowy w okresie obowiązywania i na warunkach określonych w niniejszej umowie, nawet w przypadku nieterminowego braku płatności ze strony Zamawiającego.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0" w:hanging="387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bCs/>
          <w:sz w:val="20"/>
          <w:szCs w:val="20"/>
          <w:lang w:eastAsia="pl-PL"/>
        </w:rPr>
        <w:t>Zakazuje się przekazania wierzytelności Zamawiającego bez jego pisemnej zgody oraz bez pisemnej zgody organu tworzącego tj. Województwa Świętokrzyskiego, pod rygorem nieważności, na rzecz osób trzecich</w:t>
      </w:r>
      <w:r>
        <w:rPr>
          <w:rFonts w:ascii="Verdana" w:hAnsi="Verdana" w:cs="Calibri"/>
          <w:sz w:val="20"/>
          <w:szCs w:val="20"/>
          <w:lang w:eastAsia="pl-PL"/>
        </w:rPr>
        <w:t xml:space="preserve">, ani rozporządzania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 </w:t>
      </w:r>
    </w:p>
    <w:p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0" w:hanging="387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bCs/>
          <w:sz w:val="20"/>
          <w:szCs w:val="20"/>
          <w:lang w:eastAsia="pl-PL"/>
        </w:rPr>
        <w:t>Zastrzeżenie kar umownych nie wyłącza odpowiedzialności Wykonawcy za szkody na zasadach ogólnych określonych w Kodeksie cywilnym.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6</w:t>
      </w:r>
    </w:p>
    <w:p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Kary umowne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:rsidR="000E5BE1" w:rsidRDefault="000E5BE1" w:rsidP="000E5BE1">
      <w:pPr>
        <w:numPr>
          <w:ilvl w:val="0"/>
          <w:numId w:val="6"/>
        </w:numPr>
        <w:tabs>
          <w:tab w:val="num" w:pos="284"/>
        </w:tabs>
        <w:suppressAutoHyphens w:val="0"/>
        <w:spacing w:after="200"/>
        <w:ind w:hanging="80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Strony postanawiają, że obowiązującą je formą odszkodowania będą kary umowne.</w:t>
      </w:r>
    </w:p>
    <w:p w:rsidR="000E5BE1" w:rsidRDefault="000E5BE1" w:rsidP="000E5BE1">
      <w:pPr>
        <w:numPr>
          <w:ilvl w:val="0"/>
          <w:numId w:val="6"/>
        </w:numPr>
        <w:suppressAutoHyphens w:val="0"/>
        <w:spacing w:after="200"/>
        <w:ind w:left="284" w:hanging="327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Zamawiający może naliczyć Wykonawcy kary umowne:</w:t>
      </w:r>
    </w:p>
    <w:p w:rsidR="000E5BE1" w:rsidRDefault="000E5BE1" w:rsidP="000E5BE1">
      <w:pPr>
        <w:numPr>
          <w:ilvl w:val="1"/>
          <w:numId w:val="7"/>
        </w:numPr>
        <w:tabs>
          <w:tab w:val="num" w:pos="993"/>
        </w:tabs>
        <w:suppressAutoHyphens w:val="0"/>
        <w:spacing w:after="20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w przypadku odstąpienia od umowy z przyczyn, za które odpowiedzialność ponosi Wykonawca – w wysokości </w:t>
      </w:r>
      <w:r w:rsidR="00C20CB7">
        <w:rPr>
          <w:rFonts w:ascii="Verdana" w:hAnsi="Verdana" w:cs="Calibri"/>
          <w:sz w:val="20"/>
          <w:szCs w:val="20"/>
          <w:lang w:eastAsia="pl-PL"/>
        </w:rPr>
        <w:t>15</w:t>
      </w:r>
      <w:bookmarkStart w:id="0" w:name="_GoBack"/>
      <w:bookmarkEnd w:id="0"/>
      <w:r>
        <w:rPr>
          <w:rFonts w:ascii="Verdana" w:hAnsi="Verdana" w:cs="Calibri"/>
          <w:sz w:val="20"/>
          <w:szCs w:val="20"/>
          <w:lang w:eastAsia="pl-PL"/>
        </w:rPr>
        <w:t>% wartości brutto umowy o której mowa w §4 ust. 1</w:t>
      </w:r>
    </w:p>
    <w:p w:rsidR="000E5BE1" w:rsidRDefault="000E5BE1" w:rsidP="000E5BE1">
      <w:pPr>
        <w:numPr>
          <w:ilvl w:val="1"/>
          <w:numId w:val="7"/>
        </w:numPr>
        <w:tabs>
          <w:tab w:val="num" w:pos="993"/>
        </w:tabs>
        <w:suppressAutoHyphens w:val="0"/>
        <w:spacing w:after="20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 zwłokę w wykonaniu zlecenia – w wysokości 2% wartości brutto niezrealizowanego zamówienia, w związku z §3 ust.5 umowy – za każdy rozpoczęty dzień opóźnienia;</w:t>
      </w:r>
    </w:p>
    <w:p w:rsidR="000E5BE1" w:rsidRDefault="000E5BE1" w:rsidP="000E5BE1">
      <w:pPr>
        <w:numPr>
          <w:ilvl w:val="1"/>
          <w:numId w:val="7"/>
        </w:numPr>
        <w:tabs>
          <w:tab w:val="num" w:pos="993"/>
        </w:tabs>
        <w:suppressAutoHyphens w:val="0"/>
        <w:spacing w:after="20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 opóźnienia w dostarczeniu przedmiotu umowy bez stwierdzonych wad – w wysokości 2% wartości brutto zareklamowanego przedmiotu umowy – za każdy rozpoczęty dzień opóźnienia, liczony od terminu określonego w §3 ust. 6 umowy.</w:t>
      </w:r>
    </w:p>
    <w:p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Wykonawca wyraża zgodę na potrącenie kar umownych z należności wynikających z wystawionych faktur.</w:t>
      </w:r>
    </w:p>
    <w:p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 przypadku zwłoki w płatności w terminie, o którym mowa §5 ust. 1 umowy, Wykonawca ma prawo naliczenia ustawowych odsetek za każdy dzień zwłoki.</w:t>
      </w:r>
    </w:p>
    <w:p w:rsidR="000E5BE1" w:rsidRDefault="000E5BE1" w:rsidP="000E5BE1">
      <w:pPr>
        <w:numPr>
          <w:ilvl w:val="0"/>
          <w:numId w:val="8"/>
        </w:numPr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lastRenderedPageBreak/>
        <w:t xml:space="preserve">Zamawiający zastrzega sobie prawo do odstąpienia od umowy ze skutkiem natychmiastowym w każdym czasie bez prawa Wykonawcy do żądania odszkodowania, </w:t>
      </w:r>
      <w:r>
        <w:rPr>
          <w:rFonts w:ascii="Verdana" w:hAnsi="Verdana" w:cs="Calibri"/>
          <w:sz w:val="20"/>
          <w:szCs w:val="20"/>
          <w:lang w:eastAsia="pl-PL"/>
        </w:rPr>
        <w:br/>
        <w:t>w przypadku, gdy Wykonawca nie zrealizuje umowy w zakresie i terminie określonym odpowiednio w § 2 ust. 2 i § 3 ust. 5 umowy oraz w przypadku określonym w § 3 ust.9 i 10.</w:t>
      </w:r>
    </w:p>
    <w:p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O naliczeniu kar umownych oraz odstąpieniu od umowy Zamawiający informuje Wykonawcę faksem i potwierdza pisemnie (listem poleconym). </w:t>
      </w:r>
    </w:p>
    <w:p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Datą odstąpienia od umowy jest data przekazania informacji o odstąpieniu.</w:t>
      </w:r>
    </w:p>
    <w:p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7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Wypowiedzenie/rozwiązanie umowy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W razie zaistnienia istotnej zmiany okoliczności powodującej, że wykonanie umowy nie leży </w:t>
      </w:r>
      <w:r>
        <w:rPr>
          <w:rFonts w:ascii="Verdana" w:hAnsi="Verdana" w:cs="Calibri"/>
          <w:sz w:val="20"/>
          <w:szCs w:val="20"/>
          <w:lang w:eastAsia="pl-PL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Zamawiający może rozwiązać umowę, jeżeli zachodzi co najmniej jedna z przesłanek wymienionych w art. 145a ustawy Prawo zamówień publicznych.</w:t>
      </w:r>
    </w:p>
    <w:p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 przypadkach, o których mowa w ust. 2, Wykonawca może żądać wyłącznie wynagrodzenia należnego z tytułu wykonania części umowy.</w:t>
      </w:r>
    </w:p>
    <w:p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Wypowiedzenie umowy lub jej rozwiązanie następuje w formie pisemnej pod rygorem nieważności.</w:t>
      </w:r>
    </w:p>
    <w:p w:rsidR="000E5BE1" w:rsidRDefault="000E5BE1" w:rsidP="000E5BE1">
      <w:pPr>
        <w:numPr>
          <w:ilvl w:val="0"/>
          <w:numId w:val="9"/>
        </w:numPr>
        <w:tabs>
          <w:tab w:val="num" w:pos="284"/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Zamawiający zastrzega sobie prawo natychmiastowego odstąpienia od umowy w przypadku wystąpienia </w:t>
      </w:r>
      <w:r>
        <w:rPr>
          <w:rFonts w:ascii="Verdana" w:eastAsia="Calibri" w:hAnsi="Verdana" w:cs="Calibri"/>
          <w:sz w:val="20"/>
          <w:szCs w:val="22"/>
          <w:lang w:eastAsia="en-US"/>
        </w:rPr>
        <w:t>wadliwej lub niezgodnej z umową dostawy pelletu bez dodatkowego wezwania Wykonawcy.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8</w:t>
      </w:r>
    </w:p>
    <w:p w:rsidR="000E5BE1" w:rsidRDefault="000E5BE1" w:rsidP="000E5BE1">
      <w:pPr>
        <w:keepNext/>
        <w:suppressAutoHyphens w:val="0"/>
        <w:ind w:left="43"/>
        <w:jc w:val="center"/>
        <w:outlineLvl w:val="3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Zmiany umowy</w:t>
      </w:r>
    </w:p>
    <w:p w:rsidR="000E5BE1" w:rsidRDefault="000E5BE1" w:rsidP="000E5BE1">
      <w:pPr>
        <w:suppressAutoHyphens w:val="0"/>
        <w:ind w:left="43"/>
        <w:jc w:val="center"/>
        <w:rPr>
          <w:rFonts w:ascii="Verdana" w:hAnsi="Verdana" w:cs="Calibri"/>
          <w:bCs/>
          <w:sz w:val="20"/>
          <w:szCs w:val="20"/>
          <w:lang w:eastAsia="pl-PL"/>
        </w:rPr>
      </w:pPr>
    </w:p>
    <w:p w:rsidR="000E5BE1" w:rsidRDefault="000E5BE1" w:rsidP="000E5BE1">
      <w:pPr>
        <w:numPr>
          <w:ilvl w:val="0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Zakazuje się zmian postanowień zawartej umowy w stosunku do treści oferty, na podstawie której dokonano wyboru Wykonawcy, z zastrzeżeniem ust. 2. Zmiana umowy dokonana z naruszeniem niniejszego przepisu podlega unieważnieniu.</w:t>
      </w:r>
    </w:p>
    <w:p w:rsidR="000E5BE1" w:rsidRDefault="000E5BE1" w:rsidP="000E5BE1">
      <w:pPr>
        <w:numPr>
          <w:ilvl w:val="0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Zamawiający dopuszcza zmiany postanowień zawartej umowy w stosunku do treści oferty, na podstawie której dokonano wyboru Wykonawcy poprzez:</w:t>
      </w:r>
    </w:p>
    <w:p w:rsidR="000E5BE1" w:rsidRDefault="000E5BE1" w:rsidP="000E5BE1">
      <w:pPr>
        <w:numPr>
          <w:ilvl w:val="1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zmiany stawki podatku VAT poprzez dostosowanie stawki VAT do obowiązujących przepisów prawa;</w:t>
      </w:r>
    </w:p>
    <w:p w:rsidR="000E5BE1" w:rsidRDefault="000E5BE1" w:rsidP="000E5BE1">
      <w:pPr>
        <w:numPr>
          <w:ilvl w:val="1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zmiany, o których mowa w art. 144 ust. 1 pkt 2 – 6 ustawy Pzp;</w:t>
      </w:r>
    </w:p>
    <w:p w:rsidR="000E5BE1" w:rsidRDefault="000E5BE1" w:rsidP="000E5BE1">
      <w:pPr>
        <w:numPr>
          <w:ilvl w:val="1"/>
          <w:numId w:val="11"/>
        </w:numPr>
        <w:tabs>
          <w:tab w:val="num" w:pos="993"/>
          <w:tab w:val="left" w:pos="1134"/>
        </w:tabs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 wyniku zmiany obowiązujących przepisów, jeżeli konieczne będzie dostosowanie treści umowy do aktualnego stanu prawnego;</w:t>
      </w:r>
    </w:p>
    <w:p w:rsidR="000E5BE1" w:rsidRDefault="000E5BE1" w:rsidP="000E5BE1">
      <w:pPr>
        <w:numPr>
          <w:ilvl w:val="1"/>
          <w:numId w:val="11"/>
        </w:numPr>
        <w:tabs>
          <w:tab w:val="num" w:pos="993"/>
        </w:tabs>
        <w:suppressAutoHyphens w:val="0"/>
        <w:autoSpaceDE w:val="0"/>
        <w:autoSpaceDN w:val="0"/>
        <w:adjustRightInd w:val="0"/>
        <w:spacing w:after="120"/>
        <w:ind w:left="993" w:hanging="28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zmiany danych teleadresowych Stron umowy. </w:t>
      </w:r>
    </w:p>
    <w:p w:rsidR="000E5BE1" w:rsidRDefault="000E5BE1" w:rsidP="000E5BE1">
      <w:pPr>
        <w:numPr>
          <w:ilvl w:val="0"/>
          <w:numId w:val="10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120"/>
        <w:ind w:left="387" w:hanging="344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lastRenderedPageBreak/>
        <w:t xml:space="preserve">Zmiana treści umowy wymaga zachowania formy pisemnej pod rygorem nieważności. Zmiana umowy w wyniku zmiany wynagrodzenia dotyczy wyłącznie płatności realizowanych po dacie zawarcia aneksu do umowy. </w:t>
      </w:r>
    </w:p>
    <w:p w:rsidR="000E5BE1" w:rsidRDefault="000E5BE1" w:rsidP="000E5BE1">
      <w:pPr>
        <w:suppressAutoHyphens w:val="0"/>
        <w:rPr>
          <w:rFonts w:ascii="Verdana" w:hAnsi="Verdana" w:cs="Calibri"/>
          <w:sz w:val="20"/>
          <w:szCs w:val="18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18"/>
          <w:lang w:eastAsia="pl-PL"/>
        </w:rPr>
      </w:pPr>
      <w:r>
        <w:rPr>
          <w:rFonts w:ascii="Verdana" w:hAnsi="Verdana" w:cs="Calibri"/>
          <w:b/>
          <w:bCs/>
          <w:sz w:val="20"/>
          <w:szCs w:val="18"/>
          <w:lang w:eastAsia="pl-PL"/>
        </w:rPr>
        <w:t>§ 9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18"/>
          <w:lang w:eastAsia="pl-PL"/>
        </w:rPr>
      </w:pPr>
      <w:r>
        <w:rPr>
          <w:rFonts w:ascii="Verdana" w:hAnsi="Verdana" w:cs="Calibri"/>
          <w:b/>
          <w:bCs/>
          <w:sz w:val="20"/>
          <w:szCs w:val="18"/>
          <w:lang w:eastAsia="pl-PL"/>
        </w:rPr>
        <w:t>Postanowienia końcowe</w:t>
      </w:r>
    </w:p>
    <w:p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18"/>
          <w:lang w:eastAsia="pl-PL"/>
        </w:rPr>
      </w:pPr>
    </w:p>
    <w:p w:rsidR="000E5BE1" w:rsidRDefault="000E5BE1" w:rsidP="000E5BE1">
      <w:pPr>
        <w:numPr>
          <w:ilvl w:val="0"/>
          <w:numId w:val="12"/>
        </w:numPr>
        <w:tabs>
          <w:tab w:val="num" w:pos="387"/>
        </w:tabs>
        <w:suppressAutoHyphens w:val="0"/>
        <w:spacing w:after="200"/>
        <w:ind w:left="391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Ewentualne sporne kwestie wynikłe w trakcie realizacji niniejszej umowy, Strony rozstrzygać będą polubownie. W przypadku braku porozumienia Stron, do rozstrzygania sporów jest sąd właściwy dla siedziby Zamawiającego.</w:t>
      </w:r>
    </w:p>
    <w:p w:rsidR="000E5BE1" w:rsidRDefault="000E5BE1" w:rsidP="000E5BE1">
      <w:pPr>
        <w:numPr>
          <w:ilvl w:val="0"/>
          <w:numId w:val="12"/>
        </w:numPr>
        <w:tabs>
          <w:tab w:val="num" w:pos="387"/>
        </w:tabs>
        <w:suppressAutoHyphens w:val="0"/>
        <w:spacing w:after="200"/>
        <w:ind w:left="391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18"/>
          <w:lang w:eastAsia="pl-PL"/>
        </w:rPr>
        <w:t>W sprawach nieuregulowanych niniejszą</w:t>
      </w:r>
      <w:r>
        <w:rPr>
          <w:rFonts w:ascii="Verdana" w:hAnsi="Verdana" w:cs="Calibri"/>
          <w:sz w:val="20"/>
          <w:szCs w:val="20"/>
          <w:lang w:eastAsia="pl-PL"/>
        </w:rPr>
        <w:t xml:space="preserve"> umową mają zastosowanie przepisy ustawy – Prawo zamówień publicznych oraz Kodeksu cywilnego.</w:t>
      </w:r>
    </w:p>
    <w:p w:rsidR="000E5BE1" w:rsidRDefault="000E5BE1" w:rsidP="000E5BE1">
      <w:pPr>
        <w:numPr>
          <w:ilvl w:val="0"/>
          <w:numId w:val="12"/>
        </w:numPr>
        <w:tabs>
          <w:tab w:val="num" w:pos="387"/>
        </w:tabs>
        <w:suppressAutoHyphens w:val="0"/>
        <w:spacing w:after="200"/>
        <w:ind w:left="391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Umowę sporządzono w trzech jednobrzmiących egzemplarzach, w tym jeden dla Wykonawcy a dwa dla Zamawiającego.</w:t>
      </w:r>
    </w:p>
    <w:p w:rsidR="000E5BE1" w:rsidRDefault="000E5BE1" w:rsidP="000E5BE1">
      <w:pPr>
        <w:keepNext/>
        <w:suppressAutoHyphens w:val="0"/>
        <w:outlineLvl w:val="2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:rsidR="000E5BE1" w:rsidRDefault="000E5BE1" w:rsidP="000E5BE1">
      <w:pPr>
        <w:keepNext/>
        <w:suppressAutoHyphens w:val="0"/>
        <w:outlineLvl w:val="2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 xml:space="preserve">WYKONAWCA </w:t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  <w:t>ZAMAWIAJĄCY</w:t>
      </w:r>
    </w:p>
    <w:p w:rsidR="000E5BE1" w:rsidRDefault="000E5BE1" w:rsidP="000E5BE1">
      <w:pPr>
        <w:suppressAutoHyphens w:val="0"/>
        <w:rPr>
          <w:rFonts w:ascii="Verdana" w:hAnsi="Verdana" w:cs="Calibri"/>
          <w:sz w:val="20"/>
          <w:szCs w:val="20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:rsidR="000E5BE1" w:rsidRDefault="000E5BE1" w:rsidP="000E5BE1">
      <w:pPr>
        <w:spacing w:line="360" w:lineRule="auto"/>
        <w:ind w:left="567"/>
        <w:rPr>
          <w:rFonts w:ascii="Verdana" w:hAnsi="Verdana"/>
          <w:sz w:val="20"/>
        </w:rPr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TimesNewRoman">
    <w:altName w:val="Times New Roman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895"/>
    <w:multiLevelType w:val="hybridMultilevel"/>
    <w:tmpl w:val="0394B106"/>
    <w:lvl w:ilvl="0" w:tplc="B168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2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419FC"/>
    <w:multiLevelType w:val="hybridMultilevel"/>
    <w:tmpl w:val="317A9316"/>
    <w:lvl w:ilvl="0" w:tplc="4622E60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C3929"/>
    <w:multiLevelType w:val="hybridMultilevel"/>
    <w:tmpl w:val="7FE61D1E"/>
    <w:lvl w:ilvl="0" w:tplc="924CF25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 w15:restartNumberingAfterBreak="0">
    <w:nsid w:val="34914F66"/>
    <w:multiLevelType w:val="hybridMultilevel"/>
    <w:tmpl w:val="3A589C76"/>
    <w:lvl w:ilvl="0" w:tplc="E892B21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4" w15:restartNumberingAfterBreak="0">
    <w:nsid w:val="52D33D06"/>
    <w:multiLevelType w:val="hybridMultilevel"/>
    <w:tmpl w:val="C0749F72"/>
    <w:lvl w:ilvl="0" w:tplc="B168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3F489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12EB4"/>
    <w:multiLevelType w:val="hybridMultilevel"/>
    <w:tmpl w:val="60A885B6"/>
    <w:lvl w:ilvl="0" w:tplc="363AC21E">
      <w:start w:val="3"/>
      <w:numFmt w:val="upperRoman"/>
      <w:pStyle w:val="Nagwek6"/>
      <w:lvlText w:val="%1."/>
      <w:lvlJc w:val="left"/>
      <w:pPr>
        <w:tabs>
          <w:tab w:val="num" w:pos="1146"/>
        </w:tabs>
        <w:ind w:left="1146" w:hanging="720"/>
      </w:pPr>
      <w:rPr>
        <w:b/>
        <w:i w:val="0"/>
        <w:sz w:val="20"/>
      </w:rPr>
    </w:lvl>
    <w:lvl w:ilvl="1" w:tplc="226E20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B4E8F2">
      <w:start w:val="3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5504CF9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B2676A"/>
    <w:multiLevelType w:val="hybridMultilevel"/>
    <w:tmpl w:val="D88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8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082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4E861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B1EC1"/>
    <w:multiLevelType w:val="hybridMultilevel"/>
    <w:tmpl w:val="01660DEE"/>
    <w:lvl w:ilvl="0" w:tplc="A55C6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C0E10"/>
    <w:multiLevelType w:val="hybridMultilevel"/>
    <w:tmpl w:val="BEFC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10E15"/>
    <w:multiLevelType w:val="hybridMultilevel"/>
    <w:tmpl w:val="41942368"/>
    <w:lvl w:ilvl="0" w:tplc="94727680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5098"/>
    <w:multiLevelType w:val="hybridMultilevel"/>
    <w:tmpl w:val="19A66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082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4E861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27CC1"/>
    <w:multiLevelType w:val="hybridMultilevel"/>
    <w:tmpl w:val="66D0A9A8"/>
    <w:lvl w:ilvl="0" w:tplc="46E2A49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1"/>
    <w:rsid w:val="000E5BE1"/>
    <w:rsid w:val="00C20CB7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3A96B"/>
  <w15:chartTrackingRefBased/>
  <w15:docId w15:val="{A6078C41-D35E-4BD9-B442-6CCA93C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E1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E5BE1"/>
    <w:pPr>
      <w:keepNext/>
      <w:numPr>
        <w:numId w:val="1"/>
      </w:numPr>
      <w:spacing w:line="360" w:lineRule="auto"/>
      <w:jc w:val="both"/>
      <w:outlineLvl w:val="5"/>
    </w:pPr>
    <w:rPr>
      <w:rFonts w:ascii="Calibri" w:hAnsi="Calibri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E5BE1"/>
    <w:rPr>
      <w:rFonts w:ascii="Calibri" w:eastAsia="Times New Roman" w:hAnsi="Calibri" w:cs="Arial"/>
      <w:b/>
      <w:bCs/>
      <w:sz w:val="20"/>
      <w:szCs w:val="24"/>
      <w:u w:val="single"/>
      <w:lang w:eastAsia="zh-CN"/>
    </w:rPr>
  </w:style>
  <w:style w:type="paragraph" w:styleId="Lista">
    <w:name w:val="List"/>
    <w:basedOn w:val="Normalny"/>
    <w:semiHidden/>
    <w:unhideWhenUsed/>
    <w:rsid w:val="000E5BE1"/>
    <w:pPr>
      <w:overflowPunct w:val="0"/>
      <w:autoSpaceDE w:val="0"/>
      <w:ind w:left="360" w:hanging="360"/>
    </w:pPr>
    <w:rPr>
      <w:rFonts w:cs="Times New Roman"/>
      <w:sz w:val="24"/>
      <w:szCs w:val="20"/>
    </w:rPr>
  </w:style>
  <w:style w:type="character" w:styleId="Pogrubienie">
    <w:name w:val="Strong"/>
    <w:basedOn w:val="Domylnaczcionkaakapitu"/>
    <w:qFormat/>
    <w:rsid w:val="000E5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2019-07-18T12:57:00Z</dcterms:created>
  <dcterms:modified xsi:type="dcterms:W3CDTF">2019-07-19T11:19:00Z</dcterms:modified>
</cp:coreProperties>
</file>