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959"/>
        <w:gridCol w:w="2693"/>
        <w:gridCol w:w="5523"/>
        <w:gridCol w:w="222"/>
      </w:tblGrid>
      <w:tr w:rsidR="00EC0AFE" w:rsidTr="00EC0AFE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AFE" w:rsidRDefault="00EC0AFE">
            <w:pPr>
              <w:jc w:val="center"/>
              <w:rPr>
                <w:lang w:eastAsia="en-US"/>
              </w:rPr>
            </w:pP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400144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A.4</w:t>
            </w:r>
            <w:r w:rsidR="00EC0AFE">
              <w:rPr>
                <w:sz w:val="24"/>
                <w:szCs w:val="24"/>
                <w:lang w:eastAsia="en-US"/>
              </w:rPr>
              <w:t>.2023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400144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K.O.6220.4</w:t>
            </w:r>
            <w:r w:rsidR="00EC0AFE"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400144" w:rsidP="004001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12.12.2023 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 w:rsidP="004001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="00400144" w:rsidRPr="00400144">
              <w:rPr>
                <w:sz w:val="24"/>
                <w:szCs w:val="24"/>
                <w:lang w:eastAsia="en-US"/>
              </w:rPr>
              <w:t>„Budowa zbiornika retencyjnego kopanego, spuszczalnego o powierzchni zwierciadła wody – 3.50 ha, zasilanego wodą z rzeki Biała Nida w km 32 +400 w miejscowości Oksa, gmina Oksa,                                powiat jędrzejowski, woj. świętokrzyskie”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EC0AFE" w:rsidRDefault="00EC0AFE" w:rsidP="004001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Miejscowość: </w:t>
            </w:r>
            <w:r w:rsidR="00400144">
              <w:rPr>
                <w:sz w:val="24"/>
                <w:szCs w:val="24"/>
                <w:lang w:eastAsia="en-US"/>
              </w:rPr>
              <w:t>Oksa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400144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Osoby</w:t>
            </w:r>
            <w:r w:rsidR="00EC0AFE">
              <w:rPr>
                <w:sz w:val="24"/>
                <w:szCs w:val="24"/>
                <w:lang w:eastAsia="en-US"/>
              </w:rPr>
              <w:t xml:space="preserve"> fizyczn</w:t>
            </w:r>
            <w:r>
              <w:rPr>
                <w:sz w:val="24"/>
                <w:szCs w:val="24"/>
                <w:lang w:eastAsia="en-US"/>
              </w:rPr>
              <w:t>e</w:t>
            </w: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400144" w:rsidP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B.4</w:t>
            </w:r>
            <w:r w:rsidR="006E06B1">
              <w:rPr>
                <w:sz w:val="24"/>
                <w:szCs w:val="24"/>
                <w:lang w:eastAsia="en-US"/>
              </w:rPr>
              <w:t>.2023</w:t>
            </w:r>
          </w:p>
        </w:tc>
      </w:tr>
      <w:tr w:rsidR="00EC0AFE" w:rsidTr="00EC0AFE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A464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400144">
              <w:rPr>
                <w:sz w:val="24"/>
                <w:szCs w:val="24"/>
                <w:lang w:eastAsia="en-US"/>
              </w:rPr>
              <w:t>.12</w:t>
            </w:r>
            <w:r w:rsidR="00EC0AFE">
              <w:rPr>
                <w:sz w:val="24"/>
                <w:szCs w:val="24"/>
                <w:lang w:eastAsia="en-US"/>
              </w:rPr>
              <w:t>.2023</w:t>
            </w: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EC0AFE" w:rsidRDefault="00EC0A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0AFE" w:rsidTr="00EC0AFE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EC0AFE" w:rsidTr="00EC0AFE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FE" w:rsidRDefault="00EC0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FE" w:rsidRDefault="00EC0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86057" w:rsidRDefault="00386057"/>
    <w:sectPr w:rsidR="00386057" w:rsidSect="006E06B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AFE"/>
    <w:rsid w:val="00252CA4"/>
    <w:rsid w:val="00386057"/>
    <w:rsid w:val="00400144"/>
    <w:rsid w:val="006040D2"/>
    <w:rsid w:val="006E06B1"/>
    <w:rsid w:val="007F3706"/>
    <w:rsid w:val="00A46451"/>
    <w:rsid w:val="00E96DAA"/>
    <w:rsid w:val="00EC0AFE"/>
    <w:rsid w:val="00E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A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C0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mican</cp:lastModifiedBy>
  <cp:revision>7</cp:revision>
  <cp:lastPrinted>2023-12-15T08:23:00Z</cp:lastPrinted>
  <dcterms:created xsi:type="dcterms:W3CDTF">2023-07-06T08:17:00Z</dcterms:created>
  <dcterms:modified xsi:type="dcterms:W3CDTF">2023-12-15T10:02:00Z</dcterms:modified>
</cp:coreProperties>
</file>