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05" w:rsidRDefault="00F771B3" w:rsidP="00B04905">
      <w:pPr>
        <w:spacing w:line="360" w:lineRule="auto"/>
        <w:ind w:firstLine="708"/>
        <w:rPr>
          <w:b/>
          <w:bCs/>
          <w:sz w:val="36"/>
          <w:szCs w:val="36"/>
        </w:rPr>
      </w:pPr>
      <w:r w:rsidRPr="00F771B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0;width:83.85pt;height:89.9pt;z-index:-251658752;mso-wrap-distance-left:9.05pt;mso-wrap-distance-right:9.05pt" wrapcoords="-145 0 -145 21434 21600 21434 21600 0 -145 0" filled="t">
            <v:fill color2="black"/>
            <v:imagedata r:id="rId4" o:title=""/>
            <w10:wrap type="tight"/>
          </v:shape>
          <o:OLEObject Type="Embed" ProgID="Microsoft" ShapeID="_x0000_s1026" DrawAspect="Content" ObjectID="_1761546247" r:id="rId5"/>
        </w:pict>
      </w:r>
      <w:r w:rsidR="00B04905">
        <w:rPr>
          <w:b/>
          <w:bCs/>
          <w:sz w:val="36"/>
          <w:szCs w:val="36"/>
        </w:rPr>
        <w:t xml:space="preserve">   URZĄD  GMINY  OKSA</w:t>
      </w:r>
    </w:p>
    <w:p w:rsidR="00B04905" w:rsidRDefault="00B04905" w:rsidP="00B04905">
      <w:pPr>
        <w:ind w:firstLine="708"/>
        <w:rPr>
          <w:b/>
          <w:bCs/>
          <w:sz w:val="32"/>
        </w:rPr>
      </w:pPr>
      <w:r>
        <w:rPr>
          <w:b/>
          <w:bCs/>
          <w:sz w:val="32"/>
        </w:rPr>
        <w:t>28-363 Oksa      ul. Włoszczowska 22</w:t>
      </w:r>
    </w:p>
    <w:p w:rsidR="00B04905" w:rsidRDefault="00B04905" w:rsidP="00B04905">
      <w:pPr>
        <w:rPr>
          <w:sz w:val="28"/>
          <w:szCs w:val="28"/>
          <w:lang w:val="de-DE"/>
        </w:rPr>
      </w:pPr>
      <w:r>
        <w:rPr>
          <w:sz w:val="28"/>
          <w:lang w:val="de-DE"/>
        </w:rPr>
        <w:t xml:space="preserve">tel. 0-41 380 80 48                  fax. 0-41 380 81 48 </w:t>
      </w:r>
      <w:proofErr w:type="spellStart"/>
      <w:r>
        <w:rPr>
          <w:sz w:val="28"/>
          <w:szCs w:val="28"/>
        </w:rPr>
        <w:t>www.oksa.biuletyn.net</w:t>
      </w:r>
      <w:proofErr w:type="spellEnd"/>
      <w:r>
        <w:rPr>
          <w:sz w:val="28"/>
          <w:szCs w:val="28"/>
          <w:lang w:val="de-DE"/>
        </w:rPr>
        <w:t xml:space="preserve">     e-</w:t>
      </w:r>
      <w:proofErr w:type="spellStart"/>
      <w:r>
        <w:rPr>
          <w:sz w:val="28"/>
          <w:szCs w:val="28"/>
          <w:lang w:val="de-DE"/>
        </w:rPr>
        <w:t>mail</w:t>
      </w:r>
      <w:proofErr w:type="spellEnd"/>
      <w:r>
        <w:rPr>
          <w:sz w:val="28"/>
          <w:szCs w:val="28"/>
          <w:lang w:val="de-DE"/>
        </w:rPr>
        <w:t xml:space="preserve"> </w:t>
      </w:r>
      <w:hyperlink r:id="rId6" w:history="1">
        <w:proofErr w:type="spellStart"/>
        <w:r>
          <w:rPr>
            <w:rStyle w:val="Hipercze"/>
            <w:sz w:val="28"/>
            <w:szCs w:val="28"/>
          </w:rPr>
          <w:t>gminaoksa@poczta.onet.pl</w:t>
        </w:r>
        <w:proofErr w:type="spellEnd"/>
      </w:hyperlink>
    </w:p>
    <w:p w:rsidR="00B04905" w:rsidRDefault="00B04905" w:rsidP="00B04905"/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820"/>
      </w:tblGrid>
      <w:tr w:rsidR="00B04905" w:rsidRPr="009E5C70" w:rsidTr="002445ED">
        <w:trPr>
          <w:trHeight w:val="100"/>
        </w:trPr>
        <w:tc>
          <w:tcPr>
            <w:tcW w:w="8820" w:type="dxa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B04905" w:rsidRPr="009E5C70" w:rsidRDefault="00B04905" w:rsidP="0012254E">
            <w:pPr>
              <w:pStyle w:val="NormalnyWeb"/>
              <w:spacing w:after="0"/>
              <w:jc w:val="right"/>
              <w:rPr>
                <w:sz w:val="28"/>
                <w:szCs w:val="28"/>
              </w:rPr>
            </w:pPr>
          </w:p>
        </w:tc>
      </w:tr>
    </w:tbl>
    <w:p w:rsidR="001F4E8D" w:rsidRDefault="001F4E8D" w:rsidP="0012254E">
      <w:pPr>
        <w:tabs>
          <w:tab w:val="left" w:pos="990"/>
        </w:tabs>
        <w:rPr>
          <w:sz w:val="28"/>
          <w:szCs w:val="28"/>
        </w:rPr>
      </w:pPr>
    </w:p>
    <w:p w:rsidR="0012254E" w:rsidRPr="0012254E" w:rsidRDefault="0012254E" w:rsidP="0012254E">
      <w:pPr>
        <w:spacing w:line="360" w:lineRule="auto"/>
        <w:jc w:val="center"/>
        <w:rPr>
          <w:rStyle w:val="Pogrubienie"/>
          <w:color w:val="1E1E1E"/>
          <w:sz w:val="36"/>
          <w:szCs w:val="36"/>
        </w:rPr>
      </w:pPr>
      <w:r w:rsidRPr="0012254E">
        <w:rPr>
          <w:rStyle w:val="Pogrubienie"/>
          <w:color w:val="1E1E1E"/>
          <w:sz w:val="36"/>
          <w:szCs w:val="36"/>
        </w:rPr>
        <w:t>ZAWIADOMIENIE</w:t>
      </w:r>
    </w:p>
    <w:p w:rsidR="0012254E" w:rsidRDefault="0012254E" w:rsidP="0012254E">
      <w:pPr>
        <w:spacing w:line="360" w:lineRule="auto"/>
        <w:jc w:val="center"/>
        <w:rPr>
          <w:rStyle w:val="Pogrubienie"/>
          <w:color w:val="1E1E1E"/>
        </w:rPr>
      </w:pPr>
    </w:p>
    <w:p w:rsidR="0012254E" w:rsidRDefault="0012254E" w:rsidP="0012254E">
      <w:pPr>
        <w:autoSpaceDE w:val="0"/>
        <w:autoSpaceDN w:val="0"/>
        <w:adjustRightInd w:val="0"/>
        <w:spacing w:line="360" w:lineRule="auto"/>
        <w:ind w:firstLine="284"/>
        <w:jc w:val="both"/>
      </w:pPr>
      <w:r>
        <w:rPr>
          <w:rStyle w:val="Pogrubienie"/>
          <w:color w:val="1E1E1E"/>
        </w:rPr>
        <w:t xml:space="preserve"> o wyłożeniu do publicznego wglądu projektów Uproszczonego Planu</w:t>
      </w:r>
      <w:r>
        <w:rPr>
          <w:color w:val="1E1E1E"/>
        </w:rPr>
        <w:t xml:space="preserve"> </w:t>
      </w:r>
      <w:r>
        <w:rPr>
          <w:rStyle w:val="Pogrubienie"/>
          <w:color w:val="1E1E1E"/>
        </w:rPr>
        <w:t xml:space="preserve">Urządzenia Lasu </w:t>
      </w:r>
      <w:r>
        <w:rPr>
          <w:b/>
        </w:rPr>
        <w:t xml:space="preserve">dla lasów nie stanowiących własność Skarbu Państwa na terenie powiatu jędrzejowskiego </w:t>
      </w:r>
      <w:r>
        <w:rPr>
          <w:b/>
          <w:bCs/>
        </w:rPr>
        <w:t>Gmina Oksa</w:t>
      </w:r>
      <w:r>
        <w:rPr>
          <w:bCs/>
        </w:rPr>
        <w:t>, obręby: Lipno, Błogoszów, Nowe Kanice, Oksa, Pawęzów, Popowice, Rembiechowa, Rzeszówek, Stare Kanice, Tyniec, Węgleszyn, Zakrzów, Zalesie.</w:t>
      </w:r>
    </w:p>
    <w:p w:rsidR="0012254E" w:rsidRDefault="0012254E" w:rsidP="0012254E">
      <w:pPr>
        <w:autoSpaceDE w:val="0"/>
        <w:autoSpaceDN w:val="0"/>
        <w:adjustRightInd w:val="0"/>
        <w:spacing w:line="360" w:lineRule="auto"/>
        <w:ind w:firstLine="284"/>
        <w:jc w:val="both"/>
      </w:pPr>
    </w:p>
    <w:p w:rsidR="0012254E" w:rsidRDefault="0012254E" w:rsidP="0012254E">
      <w:pPr>
        <w:autoSpaceDE w:val="0"/>
        <w:autoSpaceDN w:val="0"/>
        <w:adjustRightInd w:val="0"/>
        <w:spacing w:line="360" w:lineRule="auto"/>
        <w:ind w:firstLine="284"/>
        <w:jc w:val="both"/>
        <w:rPr>
          <w:bCs/>
        </w:rPr>
      </w:pPr>
      <w:r>
        <w:rPr>
          <w:color w:val="000000"/>
          <w:shd w:val="clear" w:color="auto" w:fill="FFFFFF"/>
        </w:rPr>
        <w:t xml:space="preserve">Wójt Gminy Oksa  informuje, że zgodnie z art. 21 ust. 4 ustawy o lasach ( Dz. U. z 2023 r. poz. 1356, 1688, 1933. ze zm.) w dniach </w:t>
      </w:r>
      <w:r>
        <w:rPr>
          <w:rStyle w:val="Pogrubienie"/>
          <w:b w:val="0"/>
          <w:color w:val="000000"/>
          <w:shd w:val="clear" w:color="auto" w:fill="FFFFFF"/>
        </w:rPr>
        <w:t>od</w:t>
      </w:r>
      <w:r>
        <w:rPr>
          <w:rStyle w:val="Pogrubienie"/>
          <w:color w:val="000000"/>
          <w:shd w:val="clear" w:color="auto" w:fill="FFFFFF"/>
        </w:rPr>
        <w:t xml:space="preserve"> </w:t>
      </w:r>
      <w:r>
        <w:t xml:space="preserve">dnia </w:t>
      </w:r>
      <w:r>
        <w:rPr>
          <w:b/>
        </w:rPr>
        <w:t xml:space="preserve">15.11.2023 r. </w:t>
      </w:r>
      <w:r>
        <w:t>do</w:t>
      </w:r>
      <w:r>
        <w:rPr>
          <w:b/>
        </w:rPr>
        <w:t xml:space="preserve"> 14.01.</w:t>
      </w:r>
      <w:r w:rsidRPr="00D9237D">
        <w:rPr>
          <w:b/>
        </w:rPr>
        <w:t xml:space="preserve">2024 </w:t>
      </w:r>
      <w:r w:rsidR="00D9237D" w:rsidRPr="00D9237D">
        <w:rPr>
          <w:b/>
        </w:rPr>
        <w:t>r.</w:t>
      </w:r>
      <w:r>
        <w:t xml:space="preserve"> </w:t>
      </w:r>
      <w:r>
        <w:rPr>
          <w:color w:val="000000"/>
          <w:shd w:val="clear" w:color="auto" w:fill="FFFFFF"/>
        </w:rPr>
        <w:t>w Urzędzie Gminy Oksa, pok. nr 3, w godzinach pracy Urzędu, będzie wyłożony</w:t>
      </w:r>
      <w:r>
        <w:rPr>
          <w:b/>
          <w:bCs/>
          <w:color w:val="000000"/>
          <w:shd w:val="clear" w:color="auto" w:fill="FFFFFF"/>
        </w:rPr>
        <w:t xml:space="preserve"> </w:t>
      </w:r>
      <w:r>
        <w:rPr>
          <w:rStyle w:val="Pogrubienie"/>
          <w:b w:val="0"/>
          <w:bCs w:val="0"/>
          <w:color w:val="000000"/>
          <w:shd w:val="clear" w:color="auto" w:fill="FFFFFF"/>
        </w:rPr>
        <w:t xml:space="preserve">projekt </w:t>
      </w:r>
      <w:r>
        <w:rPr>
          <w:rStyle w:val="Pogrubienie"/>
          <w:b w:val="0"/>
          <w:bCs w:val="0"/>
          <w:color w:val="1E1E1E"/>
        </w:rPr>
        <w:t>Uproszczonego Planu</w:t>
      </w:r>
      <w:r>
        <w:rPr>
          <w:b/>
          <w:bCs/>
          <w:color w:val="1E1E1E"/>
        </w:rPr>
        <w:t xml:space="preserve"> </w:t>
      </w:r>
      <w:r>
        <w:rPr>
          <w:rStyle w:val="Pogrubienie"/>
          <w:b w:val="0"/>
          <w:bCs w:val="0"/>
          <w:color w:val="1E1E1E"/>
        </w:rPr>
        <w:t>Urządzenia Lasu</w:t>
      </w:r>
      <w:r>
        <w:rPr>
          <w:rStyle w:val="Pogrubienie"/>
          <w:color w:val="1E1E1E"/>
        </w:rPr>
        <w:t xml:space="preserve"> </w:t>
      </w:r>
      <w:r>
        <w:t xml:space="preserve">dla lasów nie stanowiących własność Skarbu Państwa na terenie powiatu jędrzejowskiego </w:t>
      </w:r>
      <w:r>
        <w:rPr>
          <w:bCs/>
        </w:rPr>
        <w:t>Gmina Oksa, obręby: Lipno, Błogoszów, Nowe Kanice, Oksa, Pawęzów, Popowice, Rembiechowa, Rzeszówek, Stare Kanice, Tyniec, Węgleszyn, Zakrzów, Zalesie.</w:t>
      </w:r>
    </w:p>
    <w:p w:rsidR="0012254E" w:rsidRDefault="0012254E" w:rsidP="0012254E">
      <w:pPr>
        <w:autoSpaceDE w:val="0"/>
        <w:autoSpaceDN w:val="0"/>
        <w:adjustRightInd w:val="0"/>
        <w:spacing w:line="360" w:lineRule="auto"/>
        <w:ind w:firstLine="284"/>
        <w:jc w:val="both"/>
      </w:pPr>
      <w:r>
        <w:t>Projekt Uproszczonego Planu Urządzenia Lasu zawiera opis i powierzchnię lasu,                   które będą podstawą do naliczenia podatku leśnego oraz zadania w zakresie gospodarki leśnej przewidziane do realizacji w latach 2023-2032</w:t>
      </w:r>
    </w:p>
    <w:p w:rsidR="0012254E" w:rsidRDefault="0012254E" w:rsidP="0012254E">
      <w:pPr>
        <w:spacing w:line="360" w:lineRule="auto"/>
        <w:jc w:val="both"/>
      </w:pPr>
      <w:r>
        <w:t xml:space="preserve">     Zainteresowani właściciele lasów mogą składać zastrzeżenia i wnioski w sprawie planu, w miejscu jego wyłożenia, w terminie 30 dni od daty wyłożenia projektu uproszczonego planu urządzania lasu.</w:t>
      </w:r>
    </w:p>
    <w:p w:rsidR="0012254E" w:rsidRDefault="0012254E" w:rsidP="0012254E">
      <w:pPr>
        <w:spacing w:line="360" w:lineRule="auto"/>
        <w:jc w:val="both"/>
      </w:pPr>
      <w:r>
        <w:t xml:space="preserve">     Uwagi należy składać na piśmie na formularzu (z podaniem imienia i nazwiska lub nazwy jednostki organizacyjnej i adresu, oznaczenia nieruchomości, której uwaga dotyczy) wnoszenia uwag do projektu Uproszczonego Planu Urządzenia Lasu, dostępnym w budynku Urzędu Gminy Oksa.</w:t>
      </w:r>
    </w:p>
    <w:p w:rsidR="00D601F3" w:rsidRDefault="00D601F3" w:rsidP="001F4E8D">
      <w:pPr>
        <w:tabs>
          <w:tab w:val="left" w:pos="990"/>
        </w:tabs>
        <w:ind w:firstLine="708"/>
        <w:rPr>
          <w:sz w:val="28"/>
          <w:szCs w:val="28"/>
        </w:rPr>
      </w:pPr>
    </w:p>
    <w:p w:rsidR="00D601F3" w:rsidRDefault="00D601F3" w:rsidP="00D601F3">
      <w:pPr>
        <w:ind w:firstLine="708"/>
        <w:jc w:val="right"/>
        <w:rPr>
          <w:sz w:val="28"/>
          <w:szCs w:val="28"/>
        </w:rPr>
      </w:pPr>
    </w:p>
    <w:p w:rsidR="00992089" w:rsidRPr="00085E62" w:rsidRDefault="00992089" w:rsidP="00085E62">
      <w:pPr>
        <w:jc w:val="both"/>
      </w:pPr>
    </w:p>
    <w:sectPr w:rsidR="00992089" w:rsidRPr="00085E62" w:rsidSect="00D9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4905"/>
    <w:rsid w:val="00061C57"/>
    <w:rsid w:val="00071E17"/>
    <w:rsid w:val="000752A4"/>
    <w:rsid w:val="00085E62"/>
    <w:rsid w:val="00093216"/>
    <w:rsid w:val="0012254E"/>
    <w:rsid w:val="00144E91"/>
    <w:rsid w:val="001C3F4F"/>
    <w:rsid w:val="001C5A4D"/>
    <w:rsid w:val="001F4E8D"/>
    <w:rsid w:val="002228A0"/>
    <w:rsid w:val="002657D8"/>
    <w:rsid w:val="002810F0"/>
    <w:rsid w:val="00341E2D"/>
    <w:rsid w:val="003F7CF2"/>
    <w:rsid w:val="00481126"/>
    <w:rsid w:val="004D0129"/>
    <w:rsid w:val="004D50D3"/>
    <w:rsid w:val="00662EB2"/>
    <w:rsid w:val="00687BB5"/>
    <w:rsid w:val="00697548"/>
    <w:rsid w:val="006A0991"/>
    <w:rsid w:val="006A407F"/>
    <w:rsid w:val="006B6111"/>
    <w:rsid w:val="00783964"/>
    <w:rsid w:val="00937C7B"/>
    <w:rsid w:val="00950229"/>
    <w:rsid w:val="00972359"/>
    <w:rsid w:val="00992089"/>
    <w:rsid w:val="009E5C70"/>
    <w:rsid w:val="00A3179C"/>
    <w:rsid w:val="00A50E02"/>
    <w:rsid w:val="00A53427"/>
    <w:rsid w:val="00AE31B2"/>
    <w:rsid w:val="00B04905"/>
    <w:rsid w:val="00B310B9"/>
    <w:rsid w:val="00B36578"/>
    <w:rsid w:val="00C205C8"/>
    <w:rsid w:val="00C5615C"/>
    <w:rsid w:val="00CD3950"/>
    <w:rsid w:val="00CF6262"/>
    <w:rsid w:val="00D470DF"/>
    <w:rsid w:val="00D601F3"/>
    <w:rsid w:val="00D70843"/>
    <w:rsid w:val="00D9237D"/>
    <w:rsid w:val="00D92CEF"/>
    <w:rsid w:val="00E81DAE"/>
    <w:rsid w:val="00EB1E2C"/>
    <w:rsid w:val="00EC30C0"/>
    <w:rsid w:val="00F03E4A"/>
    <w:rsid w:val="00F771B3"/>
    <w:rsid w:val="00F802EA"/>
    <w:rsid w:val="00FF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9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0490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04905"/>
    <w:pPr>
      <w:suppressAutoHyphens w:val="0"/>
      <w:spacing w:before="100" w:beforeAutospacing="1" w:after="119"/>
    </w:pPr>
    <w:rPr>
      <w:lang w:eastAsia="pl-PL"/>
    </w:rPr>
  </w:style>
  <w:style w:type="table" w:styleId="Tabela-Siatka">
    <w:name w:val="Table Grid"/>
    <w:basedOn w:val="Standardowy"/>
    <w:uiPriority w:val="59"/>
    <w:rsid w:val="001F4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1225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0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inaoksa@poczta.onet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mican</dc:creator>
  <cp:lastModifiedBy>mican</cp:lastModifiedBy>
  <cp:revision>2</cp:revision>
  <cp:lastPrinted>2023-11-15T07:58:00Z</cp:lastPrinted>
  <dcterms:created xsi:type="dcterms:W3CDTF">2023-11-15T08:38:00Z</dcterms:created>
  <dcterms:modified xsi:type="dcterms:W3CDTF">2023-11-15T08:38:00Z</dcterms:modified>
</cp:coreProperties>
</file>