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D04D65" w:rsidTr="00D04D65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D04D65" w:rsidTr="00D04D6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D65" w:rsidRDefault="00D04D65">
            <w:pPr>
              <w:jc w:val="center"/>
              <w:rPr>
                <w:lang w:eastAsia="en-US"/>
              </w:rPr>
            </w:pPr>
          </w:p>
        </w:tc>
      </w:tr>
      <w:tr w:rsidR="00D04D65" w:rsidTr="00D04D6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 w:rsidP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A.6.2022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 w:rsidP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K.O.6220.6.2022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16.02.2022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D258DF">
              <w:rPr>
                <w:color w:val="000000" w:themeColor="text1"/>
              </w:rPr>
              <w:t>"Budowa 46 budynków mieszkalnych jednorodzinnych w infrastrukturą techniczną oraz podział istniejących 2 działek rolnych na 46 działek budowlanych"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D04D65" w:rsidRDefault="00D04D65" w:rsidP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Oksa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Osoba fizyczna</w:t>
            </w:r>
          </w:p>
        </w:tc>
      </w:tr>
      <w:tr w:rsidR="00D04D65" w:rsidTr="00D04D6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 w:rsidP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B.6.2022</w:t>
            </w:r>
          </w:p>
        </w:tc>
      </w:tr>
      <w:tr w:rsidR="00D04D65" w:rsidTr="00D04D6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D04D65" w:rsidRDefault="00D0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4D65" w:rsidTr="00D04D6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D04D65" w:rsidTr="00D04D65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65" w:rsidRDefault="00D04D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65" w:rsidRDefault="00D04D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0EBE" w:rsidRDefault="00250EBE"/>
    <w:sectPr w:rsidR="00250EBE" w:rsidSect="0025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D65"/>
    <w:rsid w:val="00250EBE"/>
    <w:rsid w:val="00D0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04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2023-07-06T07:19:00Z</dcterms:created>
  <dcterms:modified xsi:type="dcterms:W3CDTF">2023-07-06T07:24:00Z</dcterms:modified>
</cp:coreProperties>
</file>