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6E" w:rsidRDefault="00E23A6E" w:rsidP="00E23A6E">
      <w:pPr>
        <w:spacing w:after="0" w:line="240" w:lineRule="auto"/>
        <w:jc w:val="right"/>
        <w:rPr>
          <w:rStyle w:val="Pogrubienie"/>
          <w:rFonts w:cs="Times New Roman"/>
          <w:b w:val="0"/>
          <w:szCs w:val="24"/>
          <w:shd w:val="clear" w:color="auto" w:fill="FFFFFF"/>
        </w:rPr>
      </w:pPr>
      <w:r>
        <w:rPr>
          <w:rStyle w:val="Pogrubienie"/>
          <w:rFonts w:cs="Times New Roman"/>
          <w:b w:val="0"/>
          <w:szCs w:val="24"/>
          <w:shd w:val="clear" w:color="auto" w:fill="FFFFFF"/>
        </w:rPr>
        <w:t xml:space="preserve">Załącznik do Zarządzenia Nr </w:t>
      </w:r>
      <w:r w:rsidR="0098746E">
        <w:rPr>
          <w:rStyle w:val="Pogrubienie"/>
          <w:rFonts w:cs="Times New Roman"/>
          <w:b w:val="0"/>
          <w:szCs w:val="24"/>
          <w:shd w:val="clear" w:color="auto" w:fill="FFFFFF"/>
        </w:rPr>
        <w:t xml:space="preserve"> </w:t>
      </w:r>
      <w:r w:rsidR="009C16C2">
        <w:rPr>
          <w:rStyle w:val="Pogrubienie"/>
          <w:rFonts w:cs="Times New Roman"/>
          <w:b w:val="0"/>
          <w:szCs w:val="24"/>
          <w:shd w:val="clear" w:color="auto" w:fill="FFFFFF"/>
        </w:rPr>
        <w:t>43</w:t>
      </w:r>
      <w:r w:rsidR="0098746E">
        <w:rPr>
          <w:rStyle w:val="Pogrubienie"/>
          <w:rFonts w:cs="Times New Roman"/>
          <w:b w:val="0"/>
          <w:szCs w:val="24"/>
          <w:shd w:val="clear" w:color="auto" w:fill="FFFFFF"/>
        </w:rPr>
        <w:t>/2021</w:t>
      </w:r>
    </w:p>
    <w:p w:rsidR="00E23A6E" w:rsidRDefault="00E23A6E" w:rsidP="00E23A6E">
      <w:pPr>
        <w:spacing w:after="0" w:line="240" w:lineRule="auto"/>
        <w:jc w:val="right"/>
        <w:rPr>
          <w:rStyle w:val="Pogrubienie"/>
          <w:rFonts w:cs="Times New Roman"/>
          <w:b w:val="0"/>
          <w:szCs w:val="24"/>
          <w:shd w:val="clear" w:color="auto" w:fill="FFFFFF"/>
        </w:rPr>
      </w:pPr>
      <w:r>
        <w:rPr>
          <w:rStyle w:val="Pogrubienie"/>
          <w:rFonts w:cs="Times New Roman"/>
          <w:b w:val="0"/>
          <w:szCs w:val="24"/>
          <w:shd w:val="clear" w:color="auto" w:fill="FFFFFF"/>
        </w:rPr>
        <w:t xml:space="preserve"> Wójta Gminy Oksa </w:t>
      </w:r>
    </w:p>
    <w:p w:rsidR="00E23A6E" w:rsidRDefault="00E23A6E" w:rsidP="00E23A6E">
      <w:pPr>
        <w:spacing w:after="0" w:line="240" w:lineRule="auto"/>
        <w:jc w:val="right"/>
        <w:rPr>
          <w:rStyle w:val="Pogrubienie"/>
          <w:rFonts w:cs="Times New Roman"/>
          <w:b w:val="0"/>
          <w:szCs w:val="24"/>
          <w:shd w:val="clear" w:color="auto" w:fill="FFFFFF"/>
        </w:rPr>
      </w:pPr>
      <w:r>
        <w:rPr>
          <w:rStyle w:val="Pogrubienie"/>
          <w:rFonts w:cs="Times New Roman"/>
          <w:b w:val="0"/>
          <w:szCs w:val="24"/>
          <w:shd w:val="clear" w:color="auto" w:fill="FFFFFF"/>
        </w:rPr>
        <w:t xml:space="preserve">z dnia </w:t>
      </w:r>
      <w:r w:rsidR="00F07F8A">
        <w:rPr>
          <w:rStyle w:val="Pogrubienie"/>
          <w:rFonts w:cs="Times New Roman"/>
          <w:b w:val="0"/>
          <w:szCs w:val="24"/>
          <w:shd w:val="clear" w:color="auto" w:fill="FFFFFF"/>
        </w:rPr>
        <w:t>1 grudni</w:t>
      </w:r>
      <w:r w:rsidR="0098746E">
        <w:rPr>
          <w:rStyle w:val="Pogrubienie"/>
          <w:rFonts w:cs="Times New Roman"/>
          <w:b w:val="0"/>
          <w:szCs w:val="24"/>
          <w:shd w:val="clear" w:color="auto" w:fill="FFFFFF"/>
        </w:rPr>
        <w:t>a 2021</w:t>
      </w:r>
      <w:r>
        <w:rPr>
          <w:rStyle w:val="Pogrubienie"/>
          <w:rFonts w:cs="Times New Roman"/>
          <w:b w:val="0"/>
          <w:szCs w:val="24"/>
          <w:shd w:val="clear" w:color="auto" w:fill="FFFFFF"/>
        </w:rPr>
        <w:t xml:space="preserve"> r.</w:t>
      </w:r>
    </w:p>
    <w:p w:rsidR="00E23A6E" w:rsidRDefault="00E23A6E" w:rsidP="00E23A6E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E23A6E" w:rsidRDefault="00E23A6E" w:rsidP="00E23A6E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74478F" w:rsidRPr="00F44D1B" w:rsidRDefault="009C16C2" w:rsidP="0074478F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REGULAMIN KORZYSTANIA </w:t>
      </w:r>
    </w:p>
    <w:p w:rsidR="0074478F" w:rsidRPr="00F44D1B" w:rsidRDefault="009C16C2" w:rsidP="0074478F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Z </w:t>
      </w:r>
      <w:r w:rsidR="0074478F" w:rsidRPr="00F44D1B">
        <w:rPr>
          <w:rFonts w:eastAsia="Times New Roman" w:cs="Times New Roman"/>
          <w:b/>
          <w:szCs w:val="24"/>
          <w:lang w:eastAsia="ar-SA"/>
        </w:rPr>
        <w:t>PUNKTU SELEKTYWNEGO ZBIERANIA ODPADÓW</w:t>
      </w:r>
    </w:p>
    <w:p w:rsidR="0074478F" w:rsidRPr="00F44D1B" w:rsidRDefault="0074478F" w:rsidP="0074478F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F44D1B">
        <w:rPr>
          <w:rFonts w:eastAsia="Times New Roman" w:cs="Times New Roman"/>
          <w:b/>
          <w:szCs w:val="24"/>
          <w:lang w:eastAsia="ar-SA"/>
        </w:rPr>
        <w:t>KOMUNALNYCH</w:t>
      </w:r>
    </w:p>
    <w:p w:rsidR="0074478F" w:rsidRPr="00F44D1B" w:rsidRDefault="0074478F" w:rsidP="0074478F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eastAsia="ar-SA"/>
        </w:rPr>
      </w:pPr>
      <w:r w:rsidRPr="00F44D1B">
        <w:rPr>
          <w:rFonts w:eastAsia="Times New Roman" w:cs="Times New Roman"/>
          <w:b/>
          <w:szCs w:val="24"/>
          <w:lang w:eastAsia="ar-SA"/>
        </w:rPr>
        <w:t>NA TERENIE GMINY OKSA</w:t>
      </w:r>
    </w:p>
    <w:p w:rsidR="0074478F" w:rsidRPr="00F44D1B" w:rsidRDefault="0074478F" w:rsidP="0074478F">
      <w:pPr>
        <w:suppressAutoHyphens/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eastAsia="ar-SA"/>
        </w:rPr>
      </w:pPr>
    </w:p>
    <w:p w:rsidR="0074478F" w:rsidRDefault="0074478F" w:rsidP="0074478F">
      <w:pPr>
        <w:jc w:val="center"/>
        <w:rPr>
          <w:b/>
        </w:rPr>
      </w:pPr>
      <w:bookmarkStart w:id="0" w:name="_GoBack"/>
      <w:bookmarkEnd w:id="0"/>
    </w:p>
    <w:p w:rsidR="0074478F" w:rsidRDefault="0074478F" w:rsidP="0074478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§1</w:t>
      </w:r>
    </w:p>
    <w:p w:rsidR="0074478F" w:rsidRDefault="0074478F" w:rsidP="0074478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74478F" w:rsidRDefault="0074478F" w:rsidP="0074478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Postanowienia ogólne</w:t>
      </w:r>
    </w:p>
    <w:p w:rsidR="0074478F" w:rsidRDefault="0074478F" w:rsidP="0074478F">
      <w:pPr>
        <w:widowControl w:val="0"/>
        <w:autoSpaceDE w:val="0"/>
        <w:autoSpaceDN w:val="0"/>
        <w:adjustRightInd w:val="0"/>
        <w:spacing w:after="0"/>
        <w:jc w:val="both"/>
      </w:pPr>
    </w:p>
    <w:p w:rsidR="0074478F" w:rsidRDefault="0074478F" w:rsidP="0074478F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1. </w:t>
      </w:r>
      <w:r w:rsidRPr="00F44D1B">
        <w:t xml:space="preserve">Regulamin określa szczegółowe zasady </w:t>
      </w:r>
      <w:r w:rsidR="009C16C2">
        <w:t xml:space="preserve">korzystania z </w:t>
      </w:r>
      <w:r>
        <w:t xml:space="preserve">Punktu Selektywnego Zbierania </w:t>
      </w:r>
      <w:r w:rsidRPr="00F44D1B">
        <w:t>Odpadów Komunalnych w</w:t>
      </w:r>
      <w:r>
        <w:t xml:space="preserve">  Gminie </w:t>
      </w:r>
      <w:r w:rsidR="009C16C2">
        <w:t xml:space="preserve"> Oksa, zwanego</w:t>
      </w:r>
      <w:r>
        <w:t xml:space="preserve"> dalej PSZOK.</w:t>
      </w:r>
    </w:p>
    <w:p w:rsidR="0074478F" w:rsidRDefault="0074478F" w:rsidP="0074478F">
      <w:pPr>
        <w:widowControl w:val="0"/>
        <w:autoSpaceDE w:val="0"/>
        <w:autoSpaceDN w:val="0"/>
        <w:adjustRightInd w:val="0"/>
        <w:spacing w:after="0"/>
        <w:jc w:val="both"/>
      </w:pPr>
    </w:p>
    <w:p w:rsidR="0074478F" w:rsidRDefault="0074478F" w:rsidP="0074478F">
      <w:pPr>
        <w:jc w:val="both"/>
      </w:pPr>
      <w:r>
        <w:t xml:space="preserve">2. PSZOK zlokalizowany jest w miejscowości Oksa, </w:t>
      </w:r>
      <w:r w:rsidR="0002607E">
        <w:t xml:space="preserve">ul. Włoszczowska 22, </w:t>
      </w:r>
      <w:r>
        <w:t>na placu</w:t>
      </w:r>
      <w:r w:rsidR="0002607E">
        <w:t xml:space="preserve">                  </w:t>
      </w:r>
      <w:r>
        <w:t xml:space="preserve"> przy Urzędzie Gminy.</w:t>
      </w:r>
    </w:p>
    <w:p w:rsidR="0074478F" w:rsidRDefault="0074478F" w:rsidP="0074478F">
      <w:pPr>
        <w:jc w:val="both"/>
      </w:pPr>
      <w:r>
        <w:t>3. Punkt  czynny jest od poni</w:t>
      </w:r>
      <w:r w:rsidR="006831D2">
        <w:t>edziałku do piątku w godzinach funkcjonowania Urzędu</w:t>
      </w:r>
    </w:p>
    <w:p w:rsidR="0074478F" w:rsidRDefault="009C16C2" w:rsidP="0074478F">
      <w:pPr>
        <w:jc w:val="both"/>
      </w:pPr>
      <w:r>
        <w:t>4</w:t>
      </w:r>
      <w:r w:rsidR="0074478F">
        <w:t>. PSZOK przyjmuje nieodpłatnie selektywnie zebrane odpady komunalne z gospodarstw domowych wytworzone przez mieszkańców gminy Oksa.</w:t>
      </w:r>
    </w:p>
    <w:p w:rsidR="0074478F" w:rsidRDefault="009C16C2" w:rsidP="0074478F">
      <w:pPr>
        <w:widowControl w:val="0"/>
        <w:autoSpaceDE w:val="0"/>
        <w:autoSpaceDN w:val="0"/>
        <w:adjustRightInd w:val="0"/>
        <w:spacing w:after="0"/>
      </w:pPr>
      <w:r>
        <w:t>5</w:t>
      </w:r>
      <w:r w:rsidR="0074478F">
        <w:t>. PSZOK nie przyjmuje niesegregowanych zmieszanych odpadów komunalnych.</w:t>
      </w:r>
    </w:p>
    <w:p w:rsidR="0074478F" w:rsidRDefault="0074478F" w:rsidP="0074478F">
      <w:pPr>
        <w:widowControl w:val="0"/>
        <w:autoSpaceDE w:val="0"/>
        <w:autoSpaceDN w:val="0"/>
        <w:adjustRightInd w:val="0"/>
        <w:spacing w:after="0"/>
      </w:pPr>
    </w:p>
    <w:p w:rsidR="0074478F" w:rsidRDefault="009C16C2" w:rsidP="0074478F">
      <w:pPr>
        <w:widowControl w:val="0"/>
        <w:autoSpaceDE w:val="0"/>
        <w:autoSpaceDN w:val="0"/>
        <w:adjustRightInd w:val="0"/>
        <w:spacing w:after="0"/>
        <w:jc w:val="both"/>
      </w:pPr>
      <w:r>
        <w:t>6</w:t>
      </w:r>
      <w:r w:rsidR="0074478F">
        <w:t>. Korzystający z PSZOK zobowiązani są do bezwzględnego przestrzegania niniejszego regulaminu, zasad BHP i ppoż., oraz poleceń pracownika obsługi PSZOK.</w:t>
      </w:r>
    </w:p>
    <w:p w:rsidR="0074478F" w:rsidRDefault="0074478F" w:rsidP="0074478F">
      <w:pPr>
        <w:widowControl w:val="0"/>
        <w:autoSpaceDE w:val="0"/>
        <w:autoSpaceDN w:val="0"/>
        <w:adjustRightInd w:val="0"/>
        <w:spacing w:after="0"/>
        <w:jc w:val="both"/>
      </w:pPr>
    </w:p>
    <w:p w:rsidR="0074478F" w:rsidRDefault="0074478F" w:rsidP="0074478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§2</w:t>
      </w:r>
    </w:p>
    <w:p w:rsidR="0074478F" w:rsidRDefault="0074478F" w:rsidP="0074478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74478F" w:rsidRPr="00441163" w:rsidRDefault="0074478F" w:rsidP="0074478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Ustalenia szczegółowe</w:t>
      </w:r>
    </w:p>
    <w:p w:rsidR="0074478F" w:rsidRDefault="0074478F" w:rsidP="0074478F">
      <w:pPr>
        <w:jc w:val="both"/>
      </w:pPr>
    </w:p>
    <w:p w:rsidR="0074478F" w:rsidRDefault="0074478F" w:rsidP="0074478F">
      <w:pPr>
        <w:jc w:val="both"/>
      </w:pPr>
      <w:r>
        <w:t>1. Odpady w PSZOK gromadzone są selektywnie, w specjalnie do tego celu przeznaczonych, odpowiednio oznakowanych kontenerach i pojemnikach, bądź w wyznaczonych miejscach,            w sposób bezpieczny d</w:t>
      </w:r>
      <w:r w:rsidR="0002607E">
        <w:t>la zdrowia</w:t>
      </w:r>
      <w:r>
        <w:t xml:space="preserve"> ludzi i środowiska. </w:t>
      </w:r>
    </w:p>
    <w:p w:rsidR="0074478F" w:rsidRDefault="0074478F" w:rsidP="0074478F">
      <w:pPr>
        <w:shd w:val="clear" w:color="auto" w:fill="FFFFFF"/>
        <w:spacing w:before="120" w:after="120" w:line="240" w:lineRule="auto"/>
      </w:pPr>
      <w:r>
        <w:t>2. Odpady dostarczane są własnym transportem lub na koszt własny.</w:t>
      </w:r>
    </w:p>
    <w:p w:rsidR="0074478F" w:rsidRDefault="0002607E" w:rsidP="0074478F">
      <w:pPr>
        <w:jc w:val="both"/>
        <w:rPr>
          <w:rStyle w:val="Pogrubienie"/>
          <w:rFonts w:cs="Times New Roman"/>
          <w:b w:val="0"/>
          <w:szCs w:val="24"/>
          <w:shd w:val="clear" w:color="auto" w:fill="FFFFFF"/>
        </w:rPr>
      </w:pPr>
      <w:r>
        <w:t xml:space="preserve">3. </w:t>
      </w:r>
      <w:r w:rsidR="0074478F">
        <w:t>Pracownik obsługujący PSZOK nie wyjmuje przywiezionych odpadów komunalnych                         z pojazdu, jedynie wskazuje miejsce ich rozładunku</w:t>
      </w:r>
      <w:r>
        <w:t>.</w:t>
      </w:r>
    </w:p>
    <w:p w:rsidR="0074478F" w:rsidRDefault="0074478F" w:rsidP="0074478F">
      <w:pPr>
        <w:jc w:val="both"/>
        <w:rPr>
          <w:rStyle w:val="Pogrubienie"/>
          <w:rFonts w:cs="Times New Roman"/>
          <w:b w:val="0"/>
          <w:szCs w:val="24"/>
          <w:shd w:val="clear" w:color="auto" w:fill="FFFFFF"/>
        </w:rPr>
      </w:pPr>
      <w:r>
        <w:rPr>
          <w:rStyle w:val="Pogrubienie"/>
          <w:rFonts w:cs="Times New Roman"/>
          <w:b w:val="0"/>
          <w:szCs w:val="24"/>
          <w:shd w:val="clear" w:color="auto" w:fill="FFFFFF"/>
        </w:rPr>
        <w:t>4. Przekazywane odpady muszą być posegregowane i nie mogą być zanieczyszczone innymi odpadami.</w:t>
      </w:r>
    </w:p>
    <w:p w:rsidR="0074478F" w:rsidRDefault="0074478F" w:rsidP="0074478F">
      <w:pPr>
        <w:jc w:val="both"/>
        <w:rPr>
          <w:rStyle w:val="Pogrubienie"/>
          <w:rFonts w:cs="Times New Roman"/>
          <w:b w:val="0"/>
          <w:szCs w:val="24"/>
          <w:shd w:val="clear" w:color="auto" w:fill="FFFFFF"/>
        </w:rPr>
      </w:pPr>
      <w:r>
        <w:rPr>
          <w:rStyle w:val="Pogrubienie"/>
          <w:rFonts w:cs="Times New Roman"/>
          <w:b w:val="0"/>
          <w:szCs w:val="24"/>
          <w:shd w:val="clear" w:color="auto" w:fill="FFFFFF"/>
        </w:rPr>
        <w:t xml:space="preserve">5. </w:t>
      </w:r>
      <w:r w:rsidRPr="00A15830">
        <w:rPr>
          <w:rStyle w:val="Pogrubienie"/>
          <w:rFonts w:cs="Times New Roman"/>
          <w:b w:val="0"/>
          <w:szCs w:val="24"/>
          <w:shd w:val="clear" w:color="auto" w:fill="FFFFFF"/>
        </w:rPr>
        <w:t xml:space="preserve">Koszt przyjęcia odpadów wliczony jest w kwartalną opłatę wnoszoną do gminy </w:t>
      </w:r>
      <w:r>
        <w:rPr>
          <w:rStyle w:val="Pogrubienie"/>
          <w:rFonts w:cs="Times New Roman"/>
          <w:b w:val="0"/>
          <w:szCs w:val="24"/>
          <w:shd w:val="clear" w:color="auto" w:fill="FFFFFF"/>
        </w:rPr>
        <w:t xml:space="preserve">                         </w:t>
      </w:r>
      <w:r w:rsidRPr="00A15830">
        <w:rPr>
          <w:rStyle w:val="Pogrubienie"/>
          <w:rFonts w:cs="Times New Roman"/>
          <w:b w:val="0"/>
          <w:szCs w:val="24"/>
          <w:shd w:val="clear" w:color="auto" w:fill="FFFFFF"/>
        </w:rPr>
        <w:t xml:space="preserve">na podstawie złożonej deklaracji. Chcąc przekazać odpad należy okazać dokument </w:t>
      </w:r>
      <w:r w:rsidRPr="00A15830">
        <w:rPr>
          <w:rStyle w:val="Pogrubienie"/>
          <w:rFonts w:cs="Times New Roman"/>
          <w:b w:val="0"/>
          <w:szCs w:val="24"/>
          <w:shd w:val="clear" w:color="auto" w:fill="FFFFFF"/>
        </w:rPr>
        <w:lastRenderedPageBreak/>
        <w:t>potwierdzający dokonanie opłaty za gospodarowanie odpadami komunalnymi na rzecz Gminy</w:t>
      </w:r>
      <w:r>
        <w:rPr>
          <w:rStyle w:val="Pogrubienie"/>
          <w:rFonts w:cs="Times New Roman"/>
          <w:b w:val="0"/>
          <w:szCs w:val="24"/>
          <w:shd w:val="clear" w:color="auto" w:fill="FFFFFF"/>
        </w:rPr>
        <w:t xml:space="preserve"> Oksa.</w:t>
      </w:r>
    </w:p>
    <w:p w:rsidR="006831D2" w:rsidRPr="00C70741" w:rsidRDefault="00713523" w:rsidP="00C70741">
      <w:pPr>
        <w:jc w:val="both"/>
      </w:pPr>
      <w:r>
        <w:t xml:space="preserve">6. </w:t>
      </w:r>
      <w:r w:rsidR="00AD347D">
        <w:t xml:space="preserve">PSZOK przyjmuje </w:t>
      </w:r>
      <w:r w:rsidR="00D9786F">
        <w:t xml:space="preserve">wyłącznie </w:t>
      </w:r>
      <w:r w:rsidR="00AD347D">
        <w:t>następujące rodzaje odpadów komunalnych</w:t>
      </w:r>
      <w:r w:rsidR="00807911">
        <w:t xml:space="preserve"> pochodz</w:t>
      </w:r>
      <w:r w:rsidR="007B02B5">
        <w:t>ą</w:t>
      </w:r>
      <w:r w:rsidR="00807911">
        <w:t>ce                      z gospodarstw domowych</w:t>
      </w:r>
      <w:r w:rsidR="00AD347D">
        <w:t>:</w:t>
      </w:r>
    </w:p>
    <w:p w:rsidR="0098746E" w:rsidRPr="0098746E" w:rsidRDefault="0098746E" w:rsidP="0098746E">
      <w:pPr>
        <w:pStyle w:val="Tekstpodstawowy2"/>
        <w:numPr>
          <w:ilvl w:val="0"/>
          <w:numId w:val="10"/>
        </w:numPr>
        <w:spacing w:line="276" w:lineRule="auto"/>
        <w:rPr>
          <w:sz w:val="24"/>
        </w:rPr>
      </w:pPr>
      <w:r w:rsidRPr="0098746E">
        <w:rPr>
          <w:sz w:val="24"/>
        </w:rPr>
        <w:t>tworzywa sztuczne,</w:t>
      </w:r>
    </w:p>
    <w:p w:rsidR="0098746E" w:rsidRPr="0098746E" w:rsidRDefault="0098746E" w:rsidP="00C108A3">
      <w:pPr>
        <w:pStyle w:val="Tekstpodstawowy2"/>
        <w:numPr>
          <w:ilvl w:val="0"/>
          <w:numId w:val="10"/>
        </w:numPr>
        <w:spacing w:line="276" w:lineRule="auto"/>
        <w:rPr>
          <w:sz w:val="24"/>
        </w:rPr>
      </w:pPr>
      <w:r w:rsidRPr="0098746E">
        <w:rPr>
          <w:sz w:val="24"/>
        </w:rPr>
        <w:t>opakowania wielomateriałowe,</w:t>
      </w:r>
    </w:p>
    <w:p w:rsidR="0098746E" w:rsidRPr="0098746E" w:rsidRDefault="0098746E" w:rsidP="0098746E">
      <w:pPr>
        <w:pStyle w:val="Tekstpodstawowy2"/>
        <w:numPr>
          <w:ilvl w:val="0"/>
          <w:numId w:val="10"/>
        </w:numPr>
        <w:spacing w:line="276" w:lineRule="auto"/>
        <w:rPr>
          <w:sz w:val="24"/>
        </w:rPr>
      </w:pPr>
      <w:r w:rsidRPr="0098746E">
        <w:rPr>
          <w:sz w:val="24"/>
        </w:rPr>
        <w:t>papier i tektura,</w:t>
      </w:r>
    </w:p>
    <w:p w:rsidR="0098746E" w:rsidRPr="0098746E" w:rsidRDefault="0098746E" w:rsidP="0098746E">
      <w:pPr>
        <w:pStyle w:val="Tekstpodstawowy2"/>
        <w:numPr>
          <w:ilvl w:val="0"/>
          <w:numId w:val="10"/>
        </w:numPr>
        <w:spacing w:line="276" w:lineRule="auto"/>
        <w:rPr>
          <w:sz w:val="24"/>
        </w:rPr>
      </w:pPr>
      <w:r w:rsidRPr="0098746E">
        <w:rPr>
          <w:sz w:val="24"/>
        </w:rPr>
        <w:t>metale,</w:t>
      </w:r>
    </w:p>
    <w:p w:rsidR="0098746E" w:rsidRPr="0098746E" w:rsidRDefault="0098746E" w:rsidP="0098746E">
      <w:pPr>
        <w:pStyle w:val="Tekstpodstawowy2"/>
        <w:numPr>
          <w:ilvl w:val="0"/>
          <w:numId w:val="10"/>
        </w:numPr>
        <w:spacing w:line="276" w:lineRule="auto"/>
        <w:rPr>
          <w:sz w:val="24"/>
        </w:rPr>
      </w:pPr>
      <w:r w:rsidRPr="0098746E">
        <w:t>szkło białe i kolorowe, np. butelki, słoiki, z wyłączeniem szyb okiennych, luster, które należy po stłuczeniu umieścić w pojemnikach na odpady zmieszane.</w:t>
      </w:r>
    </w:p>
    <w:p w:rsidR="0098746E" w:rsidRPr="0098746E" w:rsidRDefault="0098746E" w:rsidP="0098746E">
      <w:pPr>
        <w:pStyle w:val="Tekstpodstawowy2"/>
        <w:numPr>
          <w:ilvl w:val="0"/>
          <w:numId w:val="10"/>
        </w:numPr>
        <w:spacing w:line="276" w:lineRule="auto"/>
        <w:rPr>
          <w:sz w:val="24"/>
        </w:rPr>
      </w:pPr>
      <w:r w:rsidRPr="0098746E">
        <w:rPr>
          <w:sz w:val="24"/>
        </w:rPr>
        <w:t>odpady ulegające biodegradacji ze szczególnym uwzględnieniem bioodpadów –                   w ilości do 8 pojemników 120 litrowych nieruch./rok.</w:t>
      </w:r>
    </w:p>
    <w:p w:rsidR="006831D2" w:rsidRPr="0098746E" w:rsidRDefault="006831D2" w:rsidP="00C108A3">
      <w:pPr>
        <w:pStyle w:val="Tekstpodstawowy2"/>
        <w:numPr>
          <w:ilvl w:val="0"/>
          <w:numId w:val="10"/>
        </w:numPr>
        <w:spacing w:line="276" w:lineRule="auto"/>
        <w:rPr>
          <w:sz w:val="24"/>
        </w:rPr>
      </w:pPr>
      <w:r w:rsidRPr="0098746E">
        <w:rPr>
          <w:sz w:val="24"/>
        </w:rPr>
        <w:t>zużyty spr</w:t>
      </w:r>
      <w:r w:rsidR="00C108A3" w:rsidRPr="0098746E">
        <w:rPr>
          <w:sz w:val="24"/>
        </w:rPr>
        <w:t>zęt elektryczny i elektroniczny</w:t>
      </w:r>
      <w:r w:rsidR="00292D46" w:rsidRPr="0098746E">
        <w:rPr>
          <w:sz w:val="24"/>
        </w:rPr>
        <w:t xml:space="preserve"> – kompletny!</w:t>
      </w:r>
    </w:p>
    <w:p w:rsidR="00C108A3" w:rsidRDefault="006831D2" w:rsidP="00C108A3">
      <w:pPr>
        <w:pStyle w:val="Tekstpodstawowy2"/>
        <w:numPr>
          <w:ilvl w:val="0"/>
          <w:numId w:val="10"/>
        </w:numPr>
        <w:spacing w:line="276" w:lineRule="auto"/>
        <w:rPr>
          <w:sz w:val="24"/>
        </w:rPr>
      </w:pPr>
      <w:r w:rsidRPr="00C108A3">
        <w:rPr>
          <w:sz w:val="24"/>
        </w:rPr>
        <w:t xml:space="preserve">meble i inne podobne odpady wielkogabarytowe - w ilości nie większej niż 1 komplet mebli, np. kuchennych lub typu meblościanka oraz 1 kanapa (1 wersalka)  nieruch./rok; </w:t>
      </w:r>
    </w:p>
    <w:p w:rsidR="00C108A3" w:rsidRDefault="006831D2" w:rsidP="00C108A3">
      <w:pPr>
        <w:pStyle w:val="Tekstpodstawowy2"/>
        <w:numPr>
          <w:ilvl w:val="0"/>
          <w:numId w:val="10"/>
        </w:numPr>
        <w:spacing w:line="276" w:lineRule="auto"/>
        <w:rPr>
          <w:sz w:val="24"/>
        </w:rPr>
      </w:pPr>
      <w:r w:rsidRPr="00C108A3">
        <w:rPr>
          <w:sz w:val="24"/>
        </w:rPr>
        <w:t xml:space="preserve">odpady budowlane i rozbiórkowe stanowiące odpady komunalne - gruz budowlany, glazura i terakota  w ilości do 5 pojemników 120 litrowych na rok;       </w:t>
      </w:r>
    </w:p>
    <w:p w:rsidR="006831D2" w:rsidRDefault="006831D2" w:rsidP="00C108A3">
      <w:pPr>
        <w:pStyle w:val="Tekstpodstawowy2"/>
        <w:numPr>
          <w:ilvl w:val="0"/>
          <w:numId w:val="10"/>
        </w:numPr>
        <w:spacing w:line="276" w:lineRule="auto"/>
        <w:rPr>
          <w:sz w:val="24"/>
        </w:rPr>
      </w:pPr>
      <w:r w:rsidRPr="00C108A3">
        <w:rPr>
          <w:sz w:val="24"/>
        </w:rPr>
        <w:t xml:space="preserve">zużyte opony (samochodowe, rowerowe, motocyklowe) – w ilości nie większej                       niż  8 sztuk nieruch./rok;    </w:t>
      </w:r>
    </w:p>
    <w:p w:rsidR="006831D2" w:rsidRDefault="006831D2" w:rsidP="00C108A3">
      <w:pPr>
        <w:pStyle w:val="Tekstpodstawowy2"/>
        <w:numPr>
          <w:ilvl w:val="0"/>
          <w:numId w:val="10"/>
        </w:numPr>
        <w:spacing w:line="276" w:lineRule="auto"/>
        <w:rPr>
          <w:sz w:val="24"/>
        </w:rPr>
      </w:pPr>
      <w:r w:rsidRPr="00C108A3">
        <w:rPr>
          <w:sz w:val="24"/>
        </w:rPr>
        <w:t>tekstylia i odzież – przyjmowane będą od 1 stycznia 2025 r.</w:t>
      </w:r>
    </w:p>
    <w:p w:rsidR="006831D2" w:rsidRDefault="006831D2" w:rsidP="00C108A3">
      <w:pPr>
        <w:pStyle w:val="Tekstpodstawowy2"/>
        <w:numPr>
          <w:ilvl w:val="0"/>
          <w:numId w:val="10"/>
        </w:numPr>
        <w:spacing w:line="276" w:lineRule="auto"/>
        <w:rPr>
          <w:sz w:val="24"/>
        </w:rPr>
      </w:pPr>
      <w:r w:rsidRPr="00C108A3">
        <w:rPr>
          <w:sz w:val="24"/>
        </w:rPr>
        <w:t>odpady niebezpieczne,</w:t>
      </w:r>
    </w:p>
    <w:p w:rsidR="006831D2" w:rsidRDefault="006831D2" w:rsidP="00C108A3">
      <w:pPr>
        <w:pStyle w:val="Tekstpodstawowy2"/>
        <w:numPr>
          <w:ilvl w:val="0"/>
          <w:numId w:val="10"/>
        </w:numPr>
        <w:spacing w:line="276" w:lineRule="auto"/>
        <w:rPr>
          <w:sz w:val="24"/>
        </w:rPr>
      </w:pPr>
      <w:r w:rsidRPr="00C108A3">
        <w:rPr>
          <w:sz w:val="24"/>
        </w:rPr>
        <w:t>przeterminowane leki,</w:t>
      </w:r>
    </w:p>
    <w:p w:rsidR="006831D2" w:rsidRDefault="006831D2" w:rsidP="00C108A3">
      <w:pPr>
        <w:pStyle w:val="Tekstpodstawowy2"/>
        <w:numPr>
          <w:ilvl w:val="0"/>
          <w:numId w:val="10"/>
        </w:numPr>
        <w:spacing w:line="276" w:lineRule="auto"/>
        <w:rPr>
          <w:sz w:val="24"/>
        </w:rPr>
      </w:pPr>
      <w:r w:rsidRPr="00C108A3">
        <w:rPr>
          <w:sz w:val="24"/>
        </w:rPr>
        <w:t xml:space="preserve">odpady  niekwalifikujące się do odpadów medycznych powstałych </w:t>
      </w:r>
      <w:r w:rsidR="00C108A3">
        <w:rPr>
          <w:sz w:val="24"/>
        </w:rPr>
        <w:t xml:space="preserve">                                  </w:t>
      </w:r>
      <w:r w:rsidRPr="00C108A3">
        <w:rPr>
          <w:sz w:val="24"/>
        </w:rPr>
        <w:t>w gospodarstwach domowych, tj. np. igły,</w:t>
      </w:r>
      <w:r w:rsidR="00C108A3">
        <w:rPr>
          <w:sz w:val="24"/>
        </w:rPr>
        <w:t xml:space="preserve"> strzykawki;</w:t>
      </w:r>
    </w:p>
    <w:p w:rsidR="00292D46" w:rsidRDefault="006831D2" w:rsidP="00292D46">
      <w:pPr>
        <w:pStyle w:val="Tekstpodstawowy2"/>
        <w:numPr>
          <w:ilvl w:val="0"/>
          <w:numId w:val="10"/>
        </w:numPr>
        <w:spacing w:line="276" w:lineRule="auto"/>
        <w:rPr>
          <w:sz w:val="24"/>
        </w:rPr>
      </w:pPr>
      <w:r w:rsidRPr="00C108A3">
        <w:rPr>
          <w:sz w:val="24"/>
        </w:rPr>
        <w:t>zużyte baterie i akumulatory</w:t>
      </w:r>
    </w:p>
    <w:p w:rsidR="00292D46" w:rsidRPr="00292D46" w:rsidRDefault="00292D46" w:rsidP="00292D46">
      <w:pPr>
        <w:pStyle w:val="Tekstpodstawowy2"/>
        <w:spacing w:line="276" w:lineRule="auto"/>
        <w:ind w:left="1146"/>
        <w:rPr>
          <w:sz w:val="24"/>
        </w:rPr>
      </w:pPr>
    </w:p>
    <w:p w:rsidR="00EE56F1" w:rsidRDefault="009829A5" w:rsidP="00EE56F1">
      <w:pPr>
        <w:pStyle w:val="Akapitzlist"/>
        <w:jc w:val="both"/>
      </w:pPr>
      <w:r w:rsidRPr="009829A5">
        <w:rPr>
          <w:b/>
        </w:rPr>
        <w:t>O</w:t>
      </w:r>
      <w:r w:rsidR="00567ABF" w:rsidRPr="009829A5">
        <w:rPr>
          <w:b/>
        </w:rPr>
        <w:t>dpady</w:t>
      </w:r>
      <w:r w:rsidRPr="009829A5">
        <w:t xml:space="preserve"> </w:t>
      </w:r>
      <w:r w:rsidRPr="009829A5">
        <w:rPr>
          <w:b/>
        </w:rPr>
        <w:t>wielkogabarytowe</w:t>
      </w:r>
      <w:r w:rsidR="00567ABF" w:rsidRPr="009829A5">
        <w:rPr>
          <w:b/>
        </w:rPr>
        <w:t xml:space="preserve"> </w:t>
      </w:r>
      <w:r>
        <w:t xml:space="preserve">to odpady </w:t>
      </w:r>
      <w:r w:rsidR="00567ABF">
        <w:t>powstające w gospodarstwach domowych, które ze względu na duże rozmiary lub wagę nie mies</w:t>
      </w:r>
      <w:r w:rsidR="00676287">
        <w:t>z</w:t>
      </w:r>
      <w:r w:rsidR="00567ABF">
        <w:t xml:space="preserve">czą się </w:t>
      </w:r>
      <w:r>
        <w:t xml:space="preserve"> </w:t>
      </w:r>
      <w:r w:rsidR="00676287">
        <w:t xml:space="preserve"> </w:t>
      </w:r>
      <w:r w:rsidR="00567ABF">
        <w:t>w standardowych</w:t>
      </w:r>
    </w:p>
    <w:p w:rsidR="00EE56F1" w:rsidRDefault="00EE56F1" w:rsidP="009829A5">
      <w:pPr>
        <w:pStyle w:val="Akapitzlist"/>
        <w:jc w:val="both"/>
      </w:pPr>
      <w:r>
        <w:t>pojemnikach na odpady.</w:t>
      </w:r>
    </w:p>
    <w:p w:rsidR="00EE56F1" w:rsidRDefault="00567ABF" w:rsidP="004715B2">
      <w:pPr>
        <w:ind w:left="660"/>
        <w:jc w:val="both"/>
      </w:pPr>
      <w:r>
        <w:t>Do tej grupy zaliczane s</w:t>
      </w:r>
      <w:r w:rsidR="00676287">
        <w:t xml:space="preserve">ą,  m. in.: stoły, krzesła, szafy, regały, tapczany, łóżka, fotele, </w:t>
      </w:r>
      <w:r w:rsidR="00127360">
        <w:t xml:space="preserve">  </w:t>
      </w:r>
      <w:r w:rsidR="00676287">
        <w:t>dywany,</w:t>
      </w:r>
      <w:r w:rsidR="00871672">
        <w:t xml:space="preserve"> gumolity, </w:t>
      </w:r>
      <w:r w:rsidR="00676287">
        <w:t xml:space="preserve"> materace, pierzyny, rowery, zabawki dużych rozmiarów</w:t>
      </w:r>
      <w:r w:rsidR="00871672">
        <w:t xml:space="preserve">, meble </w:t>
      </w:r>
      <w:r w:rsidR="00EE56F1">
        <w:t>ogrodowe, donice.</w:t>
      </w:r>
    </w:p>
    <w:p w:rsidR="00745F37" w:rsidRPr="00745F37" w:rsidRDefault="00745F37" w:rsidP="00EE56F1">
      <w:pPr>
        <w:ind w:left="708" w:firstLine="12"/>
        <w:jc w:val="both"/>
      </w:pPr>
      <w:r w:rsidRPr="00745F37">
        <w:t xml:space="preserve">Do odpadów wielkogabarytowych </w:t>
      </w:r>
      <w:r w:rsidRPr="00EE56F1">
        <w:rPr>
          <w:b/>
        </w:rPr>
        <w:t>nie należą</w:t>
      </w:r>
      <w:r w:rsidRPr="00745F37">
        <w:t xml:space="preserve"> odpady z jakiegokolwiek demontażu, </w:t>
      </w:r>
      <w:r w:rsidR="00EE56F1">
        <w:t xml:space="preserve">                </w:t>
      </w:r>
      <w:r w:rsidRPr="00745F37">
        <w:t>rozbiórki czy przebudowy, wsze</w:t>
      </w:r>
      <w:r w:rsidR="009829A5">
        <w:t xml:space="preserve">lkiego rodzaju części budowlane  </w:t>
      </w:r>
      <w:r w:rsidRPr="00745F37">
        <w:t>i sanitarne takie jak: deski drewniane, belki, panele, ramy okienne, drzwi, płoty, wanny, umywalki, muszle toaletowe lub spłuczki, grzejniki, płytki, rolety</w:t>
      </w:r>
      <w:r w:rsidR="00871672">
        <w:t>,</w:t>
      </w:r>
      <w:r w:rsidRPr="00745F37">
        <w:t xml:space="preserve"> jak również części samochodowe, motorowery, kosiarki, odpady remontowe, odpady ogrodowe, worki </w:t>
      </w:r>
      <w:r w:rsidR="009829A5">
        <w:t xml:space="preserve">                           </w:t>
      </w:r>
      <w:r w:rsidRPr="00745F37">
        <w:t xml:space="preserve">lub kartony z odpadami domowymi. </w:t>
      </w:r>
    </w:p>
    <w:p w:rsidR="00AD347D" w:rsidRDefault="00EE56F1" w:rsidP="00A15830">
      <w:pPr>
        <w:shd w:val="clear" w:color="auto" w:fill="FFFFFF"/>
        <w:spacing w:before="120" w:after="120" w:line="240" w:lineRule="auto"/>
      </w:pPr>
      <w:r>
        <w:t>7</w:t>
      </w:r>
      <w:r w:rsidR="00AD347D">
        <w:t xml:space="preserve">. PSZOK nie przyjmuje: </w:t>
      </w:r>
    </w:p>
    <w:p w:rsidR="00AD347D" w:rsidRDefault="00AD347D" w:rsidP="00A15830">
      <w:pPr>
        <w:shd w:val="clear" w:color="auto" w:fill="FFFFFF"/>
        <w:spacing w:before="120" w:after="120" w:line="240" w:lineRule="auto"/>
      </w:pPr>
      <w:r>
        <w:t>-</w:t>
      </w:r>
      <w:r w:rsidR="00713523">
        <w:t xml:space="preserve"> </w:t>
      </w:r>
      <w:r>
        <w:t xml:space="preserve"> zmieszanych odpadów komunalnych; </w:t>
      </w:r>
    </w:p>
    <w:p w:rsidR="00AD347D" w:rsidRDefault="00AD347D" w:rsidP="00A15830">
      <w:pPr>
        <w:shd w:val="clear" w:color="auto" w:fill="FFFFFF"/>
        <w:spacing w:before="120" w:after="120" w:line="240" w:lineRule="auto"/>
      </w:pPr>
      <w:r>
        <w:t xml:space="preserve"> - odpadów zawierających azbest;</w:t>
      </w:r>
    </w:p>
    <w:p w:rsidR="00BA1E40" w:rsidRDefault="00276EAF" w:rsidP="00A15830">
      <w:pPr>
        <w:shd w:val="clear" w:color="auto" w:fill="FFFFFF"/>
        <w:spacing w:before="120" w:after="120" w:line="240" w:lineRule="auto"/>
      </w:pPr>
      <w:r>
        <w:lastRenderedPageBreak/>
        <w:t>-  szkła</w:t>
      </w:r>
      <w:r w:rsidR="00BA1E40">
        <w:t xml:space="preserve"> zbrojone</w:t>
      </w:r>
      <w:r w:rsidR="0074478F">
        <w:t>go</w:t>
      </w:r>
      <w:r w:rsidR="00BA1E40">
        <w:t xml:space="preserve"> i hartowane</w:t>
      </w:r>
      <w:r w:rsidR="0074478F">
        <w:t>go</w:t>
      </w:r>
      <w:r w:rsidR="00BA1E40">
        <w:t>,</w:t>
      </w:r>
    </w:p>
    <w:p w:rsidR="00BA1E40" w:rsidRDefault="00276EAF" w:rsidP="00A15830">
      <w:pPr>
        <w:shd w:val="clear" w:color="auto" w:fill="FFFFFF"/>
        <w:spacing w:before="120" w:after="120" w:line="240" w:lineRule="auto"/>
      </w:pPr>
      <w:r>
        <w:t>-</w:t>
      </w:r>
      <w:r w:rsidR="00127360">
        <w:t xml:space="preserve"> </w:t>
      </w:r>
      <w:r>
        <w:t xml:space="preserve"> kwasów</w:t>
      </w:r>
      <w:r w:rsidR="00E01133">
        <w:t>, odczynników chemicznych</w:t>
      </w:r>
      <w:r w:rsidR="00BA1E40">
        <w:t>;</w:t>
      </w:r>
    </w:p>
    <w:p w:rsidR="00BA1E40" w:rsidRDefault="00276EAF" w:rsidP="00A15830">
      <w:pPr>
        <w:shd w:val="clear" w:color="auto" w:fill="FFFFFF"/>
        <w:spacing w:before="120" w:after="120" w:line="240" w:lineRule="auto"/>
      </w:pPr>
      <w:r>
        <w:t>- smoły</w:t>
      </w:r>
      <w:r w:rsidR="00E01133">
        <w:t xml:space="preserve">, lepików i opakowań zawierających </w:t>
      </w:r>
      <w:r w:rsidR="00BA1E40">
        <w:t xml:space="preserve"> ich resztki;</w:t>
      </w:r>
    </w:p>
    <w:p w:rsidR="00AD347D" w:rsidRDefault="00AD347D" w:rsidP="00A15830">
      <w:pPr>
        <w:shd w:val="clear" w:color="auto" w:fill="FFFFFF"/>
        <w:spacing w:before="120" w:after="120" w:line="240" w:lineRule="auto"/>
      </w:pPr>
      <w:r>
        <w:t xml:space="preserve">- odpadów w opakowaniach cieknących, uszkodzonych w stopniu powodującym wyciek substancji znajdujących się wewnątrz tego opakowania; </w:t>
      </w:r>
    </w:p>
    <w:p w:rsidR="00A15830" w:rsidRDefault="00AD347D" w:rsidP="00A1583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b/>
          <w:bCs/>
          <w:color w:val="525250"/>
          <w:sz w:val="16"/>
          <w:lang w:eastAsia="pl-PL"/>
        </w:rPr>
      </w:pPr>
      <w:r>
        <w:t>- odpadów w ilościach i charakterze wskazujących na to, iż pocho</w:t>
      </w:r>
      <w:r w:rsidR="006E0E37">
        <w:t>dzą z działalności gospodarczej;</w:t>
      </w:r>
    </w:p>
    <w:p w:rsidR="00A15830" w:rsidRDefault="00E01133" w:rsidP="00A15830">
      <w:pPr>
        <w:shd w:val="clear" w:color="auto" w:fill="FFFFFF"/>
        <w:spacing w:before="120" w:after="120" w:line="240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- elementów pochodzących </w:t>
      </w:r>
      <w:r w:rsidR="00AD347D" w:rsidRPr="00AD347D">
        <w:rPr>
          <w:rFonts w:eastAsia="Times New Roman" w:cs="Times New Roman"/>
          <w:bCs/>
          <w:szCs w:val="24"/>
          <w:lang w:eastAsia="pl-PL"/>
        </w:rPr>
        <w:t>z demontażu pojazdów samoch</w:t>
      </w:r>
      <w:r w:rsidR="00AD347D">
        <w:rPr>
          <w:rFonts w:eastAsia="Times New Roman" w:cs="Times New Roman"/>
          <w:bCs/>
          <w:szCs w:val="24"/>
          <w:lang w:eastAsia="pl-PL"/>
        </w:rPr>
        <w:t>odowych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  <w:r w:rsidR="0074478F">
        <w:rPr>
          <w:rFonts w:eastAsia="Times New Roman" w:cs="Times New Roman"/>
          <w:bCs/>
          <w:szCs w:val="24"/>
          <w:lang w:eastAsia="pl-PL"/>
        </w:rPr>
        <w:t>(np. szyb, zderzaków, reflektorów, foteli</w:t>
      </w:r>
      <w:r w:rsidR="006E0E37">
        <w:rPr>
          <w:rFonts w:eastAsia="Times New Roman" w:cs="Times New Roman"/>
          <w:bCs/>
          <w:szCs w:val="24"/>
          <w:lang w:eastAsia="pl-PL"/>
        </w:rPr>
        <w:t>);</w:t>
      </w:r>
    </w:p>
    <w:p w:rsidR="00AD347D" w:rsidRPr="00AD347D" w:rsidRDefault="00AD347D" w:rsidP="00A15830">
      <w:pPr>
        <w:shd w:val="clear" w:color="auto" w:fill="FFFFFF"/>
        <w:spacing w:before="120" w:after="120" w:line="240" w:lineRule="auto"/>
        <w:rPr>
          <w:rFonts w:eastAsia="Times New Roman" w:cs="Times New Roman"/>
          <w:bCs/>
          <w:sz w:val="16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- </w:t>
      </w:r>
      <w:r w:rsidR="00E01133">
        <w:rPr>
          <w:rFonts w:eastAsia="Times New Roman" w:cs="Times New Roman"/>
          <w:bCs/>
          <w:szCs w:val="24"/>
          <w:lang w:eastAsia="pl-PL"/>
        </w:rPr>
        <w:t>odpadów nieoznaczonych</w:t>
      </w:r>
      <w:r w:rsidR="00BA1E40">
        <w:rPr>
          <w:rFonts w:eastAsia="Times New Roman" w:cs="Times New Roman"/>
          <w:bCs/>
          <w:szCs w:val="24"/>
          <w:lang w:eastAsia="pl-PL"/>
        </w:rPr>
        <w:t>, bez możliwości wiarygodnej identyfikacji (bez etykiety)</w:t>
      </w:r>
      <w:r w:rsidR="0074478F">
        <w:rPr>
          <w:rFonts w:eastAsia="Times New Roman" w:cs="Times New Roman"/>
          <w:bCs/>
          <w:szCs w:val="24"/>
          <w:lang w:eastAsia="pl-PL"/>
        </w:rPr>
        <w:t xml:space="preserve">,                      </w:t>
      </w:r>
      <w:r w:rsidR="00BA1E40">
        <w:rPr>
          <w:rFonts w:eastAsia="Times New Roman" w:cs="Times New Roman"/>
          <w:bCs/>
          <w:szCs w:val="24"/>
          <w:lang w:eastAsia="pl-PL"/>
        </w:rPr>
        <w:t xml:space="preserve"> dla których niemożliwe jest ustalenie składu chemicznego</w:t>
      </w:r>
      <w:r w:rsidR="006E0E37">
        <w:rPr>
          <w:rFonts w:eastAsia="Times New Roman" w:cs="Times New Roman"/>
          <w:bCs/>
          <w:szCs w:val="24"/>
          <w:lang w:eastAsia="pl-PL"/>
        </w:rPr>
        <w:t>;</w:t>
      </w:r>
    </w:p>
    <w:p w:rsidR="0074478F" w:rsidRPr="00CE641C" w:rsidRDefault="00E01133" w:rsidP="00A15830">
      <w:pPr>
        <w:shd w:val="clear" w:color="auto" w:fill="FFFFFF"/>
        <w:spacing w:before="120" w:after="120" w:line="240" w:lineRule="auto"/>
        <w:rPr>
          <w:rFonts w:eastAsia="Times New Roman" w:cs="Times New Roman"/>
          <w:bCs/>
          <w:color w:val="000000" w:themeColor="text1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Cs w:val="24"/>
          <w:lang w:eastAsia="pl-PL"/>
        </w:rPr>
        <w:t>-odpadów</w:t>
      </w:r>
      <w:r w:rsidRPr="00E01133">
        <w:rPr>
          <w:rFonts w:eastAsia="Times New Roman" w:cs="Times New Roman"/>
          <w:bCs/>
          <w:color w:val="000000" w:themeColor="text1"/>
          <w:szCs w:val="24"/>
          <w:lang w:eastAsia="pl-PL"/>
        </w:rPr>
        <w:t xml:space="preserve"> betonu oraz gruz</w:t>
      </w:r>
      <w:r>
        <w:rPr>
          <w:rFonts w:eastAsia="Times New Roman" w:cs="Times New Roman"/>
          <w:bCs/>
          <w:color w:val="000000" w:themeColor="text1"/>
          <w:szCs w:val="24"/>
          <w:lang w:eastAsia="pl-PL"/>
        </w:rPr>
        <w:t>u betonowego</w:t>
      </w:r>
      <w:r w:rsidRPr="00E01133">
        <w:rPr>
          <w:rFonts w:eastAsia="Times New Roman" w:cs="Times New Roman"/>
          <w:bCs/>
          <w:color w:val="000000" w:themeColor="text1"/>
          <w:szCs w:val="24"/>
          <w:lang w:eastAsia="pl-PL"/>
        </w:rPr>
        <w:t xml:space="preserve"> z rozbiórek i remontów, gruz</w:t>
      </w:r>
      <w:r>
        <w:rPr>
          <w:rFonts w:eastAsia="Times New Roman" w:cs="Times New Roman"/>
          <w:bCs/>
          <w:color w:val="000000" w:themeColor="text1"/>
          <w:szCs w:val="24"/>
          <w:lang w:eastAsia="pl-PL"/>
        </w:rPr>
        <w:t>u ceglanego</w:t>
      </w:r>
      <w:r w:rsidR="0074478F">
        <w:rPr>
          <w:rFonts w:eastAsia="Times New Roman" w:cs="Times New Roman"/>
          <w:bCs/>
          <w:color w:val="000000" w:themeColor="text1"/>
          <w:szCs w:val="24"/>
          <w:lang w:eastAsia="pl-PL"/>
        </w:rPr>
        <w:t xml:space="preserve"> z prac wymagających</w:t>
      </w:r>
      <w:r w:rsidR="00AC2F2D">
        <w:rPr>
          <w:rFonts w:eastAsia="Times New Roman" w:cs="Times New Roman"/>
          <w:bCs/>
          <w:color w:val="000000" w:themeColor="text1"/>
          <w:szCs w:val="24"/>
          <w:lang w:eastAsia="pl-PL"/>
        </w:rPr>
        <w:t xml:space="preserve">  pozwol</w:t>
      </w:r>
      <w:r w:rsidR="0074478F">
        <w:rPr>
          <w:rFonts w:eastAsia="Times New Roman" w:cs="Times New Roman"/>
          <w:bCs/>
          <w:color w:val="000000" w:themeColor="text1"/>
          <w:szCs w:val="24"/>
          <w:lang w:eastAsia="pl-PL"/>
        </w:rPr>
        <w:t xml:space="preserve">enia </w:t>
      </w:r>
      <w:r w:rsidR="00AC2F2D">
        <w:rPr>
          <w:rFonts w:eastAsia="Times New Roman" w:cs="Times New Roman"/>
          <w:bCs/>
          <w:color w:val="000000" w:themeColor="text1"/>
          <w:szCs w:val="24"/>
          <w:lang w:eastAsia="pl-PL"/>
        </w:rPr>
        <w:t xml:space="preserve"> o</w:t>
      </w:r>
      <w:r w:rsidR="0074478F">
        <w:rPr>
          <w:rFonts w:eastAsia="Times New Roman" w:cs="Times New Roman"/>
          <w:bCs/>
          <w:color w:val="000000" w:themeColor="text1"/>
          <w:szCs w:val="24"/>
          <w:lang w:eastAsia="pl-PL"/>
        </w:rPr>
        <w:t>d</w:t>
      </w:r>
      <w:r w:rsidR="00AC2F2D">
        <w:rPr>
          <w:rFonts w:eastAsia="Times New Roman" w:cs="Times New Roman"/>
          <w:bCs/>
          <w:color w:val="000000" w:themeColor="text1"/>
          <w:szCs w:val="24"/>
          <w:lang w:eastAsia="pl-PL"/>
        </w:rPr>
        <w:t>pow</w:t>
      </w:r>
      <w:r w:rsidR="0074478F">
        <w:rPr>
          <w:rFonts w:eastAsia="Times New Roman" w:cs="Times New Roman"/>
          <w:bCs/>
          <w:color w:val="000000" w:themeColor="text1"/>
          <w:szCs w:val="24"/>
          <w:lang w:eastAsia="pl-PL"/>
        </w:rPr>
        <w:t xml:space="preserve">iedniego </w:t>
      </w:r>
      <w:r w:rsidR="00AC2F2D">
        <w:rPr>
          <w:rFonts w:eastAsia="Times New Roman" w:cs="Times New Roman"/>
          <w:bCs/>
          <w:color w:val="000000" w:themeColor="text1"/>
          <w:szCs w:val="24"/>
          <w:lang w:eastAsia="pl-PL"/>
        </w:rPr>
        <w:t>organu</w:t>
      </w:r>
      <w:r w:rsidR="0074478F">
        <w:rPr>
          <w:rFonts w:eastAsia="Times New Roman" w:cs="Times New Roman"/>
          <w:bCs/>
          <w:color w:val="000000" w:themeColor="text1"/>
          <w:szCs w:val="24"/>
          <w:lang w:eastAsia="pl-PL"/>
        </w:rPr>
        <w:t>.</w:t>
      </w:r>
    </w:p>
    <w:p w:rsidR="00CE641C" w:rsidRDefault="00CE641C" w:rsidP="00CE641C">
      <w:pPr>
        <w:shd w:val="clear" w:color="auto" w:fill="FFFFFF"/>
        <w:spacing w:before="120" w:after="120" w:line="240" w:lineRule="auto"/>
        <w:jc w:val="center"/>
        <w:rPr>
          <w:rFonts w:cs="Times New Roman"/>
          <w:b/>
          <w:bCs/>
          <w:szCs w:val="24"/>
        </w:rPr>
      </w:pPr>
    </w:p>
    <w:p w:rsidR="00CE641C" w:rsidRPr="00CE641C" w:rsidRDefault="00CE641C" w:rsidP="00CE641C">
      <w:pPr>
        <w:shd w:val="clear" w:color="auto" w:fill="FFFFFF"/>
        <w:spacing w:before="120" w:after="120" w:line="240" w:lineRule="auto"/>
        <w:jc w:val="center"/>
        <w:rPr>
          <w:b/>
        </w:rPr>
      </w:pPr>
      <w:r w:rsidRPr="00CE641C">
        <w:rPr>
          <w:rFonts w:cs="Times New Roman"/>
          <w:b/>
          <w:bCs/>
          <w:szCs w:val="24"/>
        </w:rPr>
        <w:t>§3</w:t>
      </w:r>
    </w:p>
    <w:p w:rsidR="00CE641C" w:rsidRDefault="00CE641C" w:rsidP="00784CCA">
      <w:pPr>
        <w:shd w:val="clear" w:color="auto" w:fill="FFFFFF"/>
        <w:spacing w:before="120" w:after="120" w:line="240" w:lineRule="auto"/>
        <w:rPr>
          <w:rFonts w:cs="Times New Roman"/>
          <w:bCs/>
          <w:szCs w:val="24"/>
        </w:rPr>
      </w:pPr>
    </w:p>
    <w:p w:rsidR="00CE641C" w:rsidRDefault="00CE641C" w:rsidP="00784CCA">
      <w:pPr>
        <w:shd w:val="clear" w:color="auto" w:fill="FFFFFF"/>
        <w:spacing w:before="120" w:after="12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1. </w:t>
      </w:r>
      <w:r w:rsidR="00784CCA" w:rsidRPr="00784CCA">
        <w:rPr>
          <w:rFonts w:cs="Times New Roman"/>
          <w:bCs/>
          <w:szCs w:val="24"/>
        </w:rPr>
        <w:t>Każdorazowe przyjęcie odpadów jest ewidencjonowane przez pracownika PSZOK</w:t>
      </w:r>
      <w:r>
        <w:rPr>
          <w:rFonts w:cs="Times New Roman"/>
          <w:bCs/>
          <w:szCs w:val="24"/>
        </w:rPr>
        <w:t xml:space="preserve">                               </w:t>
      </w:r>
      <w:r w:rsidR="00784CCA" w:rsidRPr="00784CCA">
        <w:rPr>
          <w:rFonts w:cs="Times New Roman"/>
          <w:bCs/>
          <w:szCs w:val="24"/>
        </w:rPr>
        <w:t xml:space="preserve"> na formularzu przyjęcia, stanowiącym załącznik nr</w:t>
      </w:r>
      <w:r w:rsidR="00F07F8A">
        <w:rPr>
          <w:rFonts w:cs="Times New Roman"/>
          <w:bCs/>
          <w:szCs w:val="24"/>
        </w:rPr>
        <w:t xml:space="preserve"> </w:t>
      </w:r>
      <w:r w:rsidR="00784CCA" w:rsidRPr="00784CCA">
        <w:rPr>
          <w:rFonts w:cs="Times New Roman"/>
          <w:bCs/>
          <w:szCs w:val="24"/>
        </w:rPr>
        <w:t xml:space="preserve">1 do niniejszego Regulaminu. </w:t>
      </w:r>
    </w:p>
    <w:p w:rsidR="00CE641C" w:rsidRDefault="00CE641C" w:rsidP="00784CCA">
      <w:pPr>
        <w:shd w:val="clear" w:color="auto" w:fill="FFFFFF"/>
        <w:spacing w:before="120" w:after="12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2. </w:t>
      </w:r>
      <w:r w:rsidR="00784CCA" w:rsidRPr="00784CCA">
        <w:rPr>
          <w:rFonts w:cs="Times New Roman"/>
          <w:bCs/>
          <w:szCs w:val="24"/>
        </w:rPr>
        <w:t>Prowadzący PSZOK przyjmując odpady sporządza, dokument potwierdzający dostarczenie odpadów, zawierający w szczególności:</w:t>
      </w:r>
    </w:p>
    <w:p w:rsidR="00CE641C" w:rsidRDefault="00784CCA" w:rsidP="00CE641C">
      <w:pPr>
        <w:pStyle w:val="Akapitzlist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cs="Times New Roman"/>
          <w:bCs/>
          <w:szCs w:val="24"/>
        </w:rPr>
      </w:pPr>
      <w:r w:rsidRPr="00CE641C">
        <w:rPr>
          <w:rFonts w:cs="Times New Roman"/>
          <w:bCs/>
          <w:szCs w:val="24"/>
        </w:rPr>
        <w:t xml:space="preserve">imię i nazwisko osoby dostarczającej odpady oraz osoby reprezentującej PSZOK, </w:t>
      </w:r>
    </w:p>
    <w:p w:rsidR="00CE641C" w:rsidRPr="00CE641C" w:rsidRDefault="00CE641C" w:rsidP="00CE641C">
      <w:pPr>
        <w:pStyle w:val="Akapitzlist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cs="Times New Roman"/>
          <w:bCs/>
          <w:szCs w:val="24"/>
        </w:rPr>
      </w:pPr>
      <w:r w:rsidRPr="00CE641C">
        <w:rPr>
          <w:rFonts w:cs="Times New Roman"/>
          <w:bCs/>
          <w:szCs w:val="24"/>
        </w:rPr>
        <w:t>adres nieruchomości, z której pochodzą odpady,</w:t>
      </w:r>
    </w:p>
    <w:p w:rsidR="00CE641C" w:rsidRPr="00CE641C" w:rsidRDefault="00F07F8A" w:rsidP="00CE641C">
      <w:pPr>
        <w:pStyle w:val="Akapitzlist"/>
        <w:numPr>
          <w:ilvl w:val="0"/>
          <w:numId w:val="7"/>
        </w:numPr>
        <w:shd w:val="clear" w:color="auto" w:fill="FFFFFF"/>
        <w:tabs>
          <w:tab w:val="left" w:pos="2430"/>
        </w:tabs>
        <w:spacing w:before="120" w:after="12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r</w:t>
      </w:r>
      <w:r w:rsidR="00CE641C" w:rsidRPr="00784CCA">
        <w:rPr>
          <w:rFonts w:cs="Times New Roman"/>
          <w:bCs/>
          <w:szCs w:val="24"/>
        </w:rPr>
        <w:t>odzaj dostarczonych odpadów,</w:t>
      </w:r>
      <w:r w:rsidR="00CE641C" w:rsidRPr="00CE641C">
        <w:rPr>
          <w:rFonts w:cs="Times New Roman"/>
          <w:bCs/>
          <w:szCs w:val="24"/>
        </w:rPr>
        <w:tab/>
      </w:r>
    </w:p>
    <w:p w:rsidR="00CE641C" w:rsidRDefault="00CE641C" w:rsidP="00CE641C">
      <w:pPr>
        <w:pStyle w:val="Akapitzlist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cs="Times New Roman"/>
          <w:bCs/>
          <w:szCs w:val="24"/>
        </w:rPr>
      </w:pPr>
      <w:r w:rsidRPr="00784CCA">
        <w:rPr>
          <w:rFonts w:cs="Times New Roman"/>
          <w:bCs/>
          <w:szCs w:val="24"/>
        </w:rPr>
        <w:t>datę dostarczenia odpadów,</w:t>
      </w:r>
    </w:p>
    <w:p w:rsidR="004A1592" w:rsidRPr="004A1592" w:rsidRDefault="004A1592" w:rsidP="004A1592">
      <w:pPr>
        <w:pStyle w:val="Akapitzlist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cs="Times New Roman"/>
          <w:bCs/>
          <w:szCs w:val="24"/>
        </w:rPr>
      </w:pPr>
      <w:r w:rsidRPr="004A1592">
        <w:rPr>
          <w:rFonts w:cs="Times New Roman"/>
          <w:bCs/>
          <w:szCs w:val="24"/>
        </w:rPr>
        <w:t xml:space="preserve">klauzulę: „Oświadczam, że dostarczone przeze mnie odpady zostały wytworzone </w:t>
      </w:r>
      <w:r>
        <w:rPr>
          <w:rFonts w:cs="Times New Roman"/>
          <w:bCs/>
          <w:szCs w:val="24"/>
        </w:rPr>
        <w:t xml:space="preserve">                  </w:t>
      </w:r>
      <w:r w:rsidRPr="004A1592">
        <w:rPr>
          <w:rFonts w:cs="Times New Roman"/>
          <w:bCs/>
          <w:szCs w:val="24"/>
        </w:rPr>
        <w:t>we własnym zakresie przez osoby zamieszkujące wskazane wyżej gospodarstwo domowe i pochodzą z tego gospodarstwa domowego”</w:t>
      </w:r>
    </w:p>
    <w:p w:rsidR="00CE641C" w:rsidRPr="00CE641C" w:rsidRDefault="004A1592" w:rsidP="00CE641C">
      <w:pPr>
        <w:pStyle w:val="Akapitzlist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cs="Times New Roman"/>
          <w:bCs/>
          <w:szCs w:val="24"/>
        </w:rPr>
      </w:pPr>
      <w:r w:rsidRPr="00784CCA">
        <w:rPr>
          <w:rFonts w:cs="Times New Roman"/>
          <w:bCs/>
          <w:szCs w:val="24"/>
        </w:rPr>
        <w:t>własnoręczne czytelne podpisy osoby dostarczającej odpady ora</w:t>
      </w:r>
      <w:r>
        <w:rPr>
          <w:rFonts w:cs="Times New Roman"/>
          <w:bCs/>
          <w:szCs w:val="24"/>
        </w:rPr>
        <w:t>z osoby reprezentującej PSZOK.</w:t>
      </w:r>
    </w:p>
    <w:p w:rsidR="00CE641C" w:rsidRDefault="00CE641C" w:rsidP="00CE641C">
      <w:pPr>
        <w:shd w:val="clear" w:color="auto" w:fill="FFFFFF"/>
        <w:spacing w:before="120" w:after="120" w:line="240" w:lineRule="auto"/>
        <w:jc w:val="center"/>
        <w:rPr>
          <w:rFonts w:cs="Times New Roman"/>
          <w:b/>
          <w:bCs/>
          <w:szCs w:val="24"/>
        </w:rPr>
      </w:pPr>
    </w:p>
    <w:p w:rsidR="00D9786F" w:rsidRDefault="00D9786F" w:rsidP="00A1583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b/>
          <w:bCs/>
          <w:color w:val="525250"/>
          <w:sz w:val="16"/>
          <w:lang w:eastAsia="pl-PL"/>
        </w:rPr>
      </w:pPr>
    </w:p>
    <w:p w:rsidR="00D9786F" w:rsidRDefault="00D9786F" w:rsidP="00A1583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b/>
          <w:bCs/>
          <w:color w:val="525250"/>
          <w:sz w:val="16"/>
          <w:lang w:eastAsia="pl-PL"/>
        </w:rPr>
      </w:pPr>
    </w:p>
    <w:p w:rsidR="00D9786F" w:rsidRDefault="00D9786F" w:rsidP="00A1583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b/>
          <w:bCs/>
          <w:color w:val="525250"/>
          <w:sz w:val="16"/>
          <w:lang w:eastAsia="pl-PL"/>
        </w:rPr>
      </w:pPr>
    </w:p>
    <w:p w:rsidR="00D9786F" w:rsidRDefault="00D9786F" w:rsidP="00A1583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b/>
          <w:bCs/>
          <w:color w:val="525250"/>
          <w:sz w:val="16"/>
          <w:lang w:eastAsia="pl-PL"/>
        </w:rPr>
      </w:pPr>
    </w:p>
    <w:p w:rsidR="00D9786F" w:rsidRDefault="00D9786F" w:rsidP="00A1583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b/>
          <w:bCs/>
          <w:color w:val="525250"/>
          <w:sz w:val="16"/>
          <w:lang w:eastAsia="pl-PL"/>
        </w:rPr>
      </w:pPr>
    </w:p>
    <w:p w:rsidR="00D9786F" w:rsidRDefault="00D9786F" w:rsidP="00A1583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b/>
          <w:bCs/>
          <w:color w:val="525250"/>
          <w:sz w:val="16"/>
          <w:lang w:eastAsia="pl-PL"/>
        </w:rPr>
      </w:pPr>
    </w:p>
    <w:p w:rsidR="00D9786F" w:rsidRDefault="00D9786F" w:rsidP="00A1583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b/>
          <w:bCs/>
          <w:color w:val="525250"/>
          <w:sz w:val="16"/>
          <w:lang w:eastAsia="pl-PL"/>
        </w:rPr>
      </w:pPr>
    </w:p>
    <w:sectPr w:rsidR="00D9786F" w:rsidSect="008C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2CD1C0"/>
    <w:lvl w:ilvl="0">
      <w:numFmt w:val="bullet"/>
      <w:lvlText w:val="*"/>
      <w:lvlJc w:val="left"/>
    </w:lvl>
  </w:abstractNum>
  <w:abstractNum w:abstractNumId="1">
    <w:nsid w:val="01CA4DEC"/>
    <w:multiLevelType w:val="hybridMultilevel"/>
    <w:tmpl w:val="5D482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22BB"/>
    <w:multiLevelType w:val="hybridMultilevel"/>
    <w:tmpl w:val="61EE74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C6FCF"/>
    <w:multiLevelType w:val="multilevel"/>
    <w:tmpl w:val="3EFE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43303"/>
    <w:multiLevelType w:val="hybridMultilevel"/>
    <w:tmpl w:val="19A072A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C535241"/>
    <w:multiLevelType w:val="hybridMultilevel"/>
    <w:tmpl w:val="9154A83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1E2941"/>
    <w:multiLevelType w:val="hybridMultilevel"/>
    <w:tmpl w:val="126C2DF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ABD5F91"/>
    <w:multiLevelType w:val="hybridMultilevel"/>
    <w:tmpl w:val="2A4892C0"/>
    <w:lvl w:ilvl="0" w:tplc="54D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943D03"/>
    <w:multiLevelType w:val="hybridMultilevel"/>
    <w:tmpl w:val="A34AE8B4"/>
    <w:lvl w:ilvl="0" w:tplc="DDAEE3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6C18F0"/>
    <w:multiLevelType w:val="hybridMultilevel"/>
    <w:tmpl w:val="DC6A6448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1922"/>
    <w:rsid w:val="000079CE"/>
    <w:rsid w:val="0002607E"/>
    <w:rsid w:val="00035298"/>
    <w:rsid w:val="00046EAD"/>
    <w:rsid w:val="00070675"/>
    <w:rsid w:val="00073B97"/>
    <w:rsid w:val="00095789"/>
    <w:rsid w:val="000B37C2"/>
    <w:rsid w:val="000E0CDA"/>
    <w:rsid w:val="0011620D"/>
    <w:rsid w:val="00127360"/>
    <w:rsid w:val="001313A8"/>
    <w:rsid w:val="00153261"/>
    <w:rsid w:val="001F31F6"/>
    <w:rsid w:val="00276EAF"/>
    <w:rsid w:val="00292D46"/>
    <w:rsid w:val="002A23CE"/>
    <w:rsid w:val="002B102D"/>
    <w:rsid w:val="002E502A"/>
    <w:rsid w:val="00305A87"/>
    <w:rsid w:val="00314FDF"/>
    <w:rsid w:val="0033708D"/>
    <w:rsid w:val="003E55AF"/>
    <w:rsid w:val="004204AD"/>
    <w:rsid w:val="00441163"/>
    <w:rsid w:val="0045406F"/>
    <w:rsid w:val="004715B2"/>
    <w:rsid w:val="0047458F"/>
    <w:rsid w:val="004A1592"/>
    <w:rsid w:val="004E4FAB"/>
    <w:rsid w:val="004F4C9D"/>
    <w:rsid w:val="00501922"/>
    <w:rsid w:val="00533892"/>
    <w:rsid w:val="00567ABF"/>
    <w:rsid w:val="005C017C"/>
    <w:rsid w:val="005D374B"/>
    <w:rsid w:val="006364D8"/>
    <w:rsid w:val="006456B6"/>
    <w:rsid w:val="0066168C"/>
    <w:rsid w:val="00676287"/>
    <w:rsid w:val="0068006B"/>
    <w:rsid w:val="006831D2"/>
    <w:rsid w:val="00695807"/>
    <w:rsid w:val="006A30AD"/>
    <w:rsid w:val="006D317F"/>
    <w:rsid w:val="006E0E37"/>
    <w:rsid w:val="00713523"/>
    <w:rsid w:val="0074478F"/>
    <w:rsid w:val="00745F37"/>
    <w:rsid w:val="00784CCA"/>
    <w:rsid w:val="00794359"/>
    <w:rsid w:val="007A1E06"/>
    <w:rsid w:val="007A4821"/>
    <w:rsid w:val="007B02B5"/>
    <w:rsid w:val="007C60DB"/>
    <w:rsid w:val="008063E5"/>
    <w:rsid w:val="00807911"/>
    <w:rsid w:val="00850507"/>
    <w:rsid w:val="00871672"/>
    <w:rsid w:val="008A56E8"/>
    <w:rsid w:val="008C5B0E"/>
    <w:rsid w:val="008C708E"/>
    <w:rsid w:val="00933278"/>
    <w:rsid w:val="009829A5"/>
    <w:rsid w:val="0098746E"/>
    <w:rsid w:val="009C16C2"/>
    <w:rsid w:val="00A15830"/>
    <w:rsid w:val="00A2450D"/>
    <w:rsid w:val="00AA1B8B"/>
    <w:rsid w:val="00AA65EB"/>
    <w:rsid w:val="00AC2F2D"/>
    <w:rsid w:val="00AD347D"/>
    <w:rsid w:val="00BA1E40"/>
    <w:rsid w:val="00BA479E"/>
    <w:rsid w:val="00C108A3"/>
    <w:rsid w:val="00C20C8D"/>
    <w:rsid w:val="00C2784A"/>
    <w:rsid w:val="00C41C74"/>
    <w:rsid w:val="00C435D2"/>
    <w:rsid w:val="00C65B88"/>
    <w:rsid w:val="00C70741"/>
    <w:rsid w:val="00C709FD"/>
    <w:rsid w:val="00C85D7F"/>
    <w:rsid w:val="00CC3F99"/>
    <w:rsid w:val="00CE641C"/>
    <w:rsid w:val="00D11C14"/>
    <w:rsid w:val="00D1533F"/>
    <w:rsid w:val="00D323F7"/>
    <w:rsid w:val="00D9786F"/>
    <w:rsid w:val="00DA1E6A"/>
    <w:rsid w:val="00E01133"/>
    <w:rsid w:val="00E23A6E"/>
    <w:rsid w:val="00E60008"/>
    <w:rsid w:val="00E61E25"/>
    <w:rsid w:val="00E6357A"/>
    <w:rsid w:val="00E65870"/>
    <w:rsid w:val="00EC7931"/>
    <w:rsid w:val="00EE56F1"/>
    <w:rsid w:val="00F07F8A"/>
    <w:rsid w:val="00F44D1B"/>
    <w:rsid w:val="00F60F7E"/>
    <w:rsid w:val="00FA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C2"/>
    <w:rPr>
      <w:rFonts w:ascii="Times New Roman" w:hAnsi="Times New Roman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1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15830"/>
    <w:rPr>
      <w:b/>
      <w:bCs/>
    </w:rPr>
  </w:style>
  <w:style w:type="paragraph" w:styleId="NormalnyWeb">
    <w:name w:val="Normal (Web)"/>
    <w:basedOn w:val="Normalny"/>
    <w:uiPriority w:val="99"/>
    <w:unhideWhenUsed/>
    <w:rsid w:val="00A158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831D2"/>
    <w:pPr>
      <w:spacing w:after="0" w:line="240" w:lineRule="auto"/>
      <w:jc w:val="both"/>
    </w:pPr>
    <w:rPr>
      <w:rFonts w:eastAsia="Times New Roman" w:cs="Times New Roman"/>
      <w:sz w:val="2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31D2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Strączyński</dc:creator>
  <cp:lastModifiedBy>kozan</cp:lastModifiedBy>
  <cp:revision>11</cp:revision>
  <cp:lastPrinted>2019-01-29T11:32:00Z</cp:lastPrinted>
  <dcterms:created xsi:type="dcterms:W3CDTF">2021-10-11T07:33:00Z</dcterms:created>
  <dcterms:modified xsi:type="dcterms:W3CDTF">2021-12-03T06:40:00Z</dcterms:modified>
</cp:coreProperties>
</file>