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A3" w:rsidRDefault="00D77CAC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</w:t>
      </w:r>
      <w:r w:rsidR="00444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444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bookmarkStart w:id="0" w:name="_GoBack"/>
      <w:r w:rsidR="00444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0"/>
      <w:r w:rsidR="00444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="0034439B" w:rsidRP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</w:t>
      </w:r>
      <w:r w:rsid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ącznik</w:t>
      </w:r>
      <w:r w:rsidR="0034439B" w:rsidRP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344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CD0AA8" w:rsidRPr="004044BD" w:rsidRDefault="00444DA3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="00CD0AA8" w:rsidRPr="0040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zapytania ofertowego</w:t>
      </w:r>
    </w:p>
    <w:p w:rsidR="00CD0AA8" w:rsidRPr="004044B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4044B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istotnych postanowień umowy</w:t>
      </w:r>
    </w:p>
    <w:p w:rsidR="00CD0AA8" w:rsidRPr="004044B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PEŁNIENIE FUNKCJI INSPEKTORA NADZORU INWESTORSKIEGO</w:t>
      </w:r>
    </w:p>
    <w:p w:rsidR="00CD0AA8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349" w:rsidRPr="004044BD" w:rsidRDefault="00EE6349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81E" w:rsidRDefault="00CD0AA8" w:rsidP="001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3A4057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……………..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Oksa</w:t>
      </w:r>
      <w:r w:rsidR="00D9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siedzibą: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28-363 Oksa, ul. Włoszczowska 22</w:t>
      </w:r>
      <w:r w:rsidR="00D9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NIP: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656-22-14-821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którą 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77E" w:rsidRPr="005A07FD" w:rsidRDefault="003F681E" w:rsidP="001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Soboń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Wójt Gminy</w:t>
      </w:r>
    </w:p>
    <w:p w:rsidR="003A4057" w:rsidRPr="003A4057" w:rsidRDefault="008956E3" w:rsidP="00126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="00D9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Anny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Małek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0F477E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A4057" w:rsidRPr="003A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</w:p>
    <w:p w:rsidR="003A4057" w:rsidRPr="005A07FD" w:rsidRDefault="003A405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D9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</w:t>
      </w:r>
      <w:r w:rsidR="00796EDC" w:rsidRPr="00D9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920CC" w:rsidRDefault="00D920CC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CC1D86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w treści Umowy </w:t>
      </w: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"Wykonawcą"</w:t>
      </w:r>
    </w:p>
    <w:p w:rsidR="003A4057" w:rsidRPr="005A07FD" w:rsidRDefault="003A405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CD0AA8" w:rsidRDefault="00CD0AA8" w:rsidP="00126F90">
      <w:pPr>
        <w:widowControl w:val="0"/>
        <w:numPr>
          <w:ilvl w:val="0"/>
          <w:numId w:val="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pełnienie czynności nadzoru inwestorskiego</w:t>
      </w:r>
      <w:r w:rsidR="00863018" w:rsidRPr="0086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 regulującymi t</w:t>
      </w:r>
      <w:r w:rsidR="0086301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problematykę min. ustawą z dnia 7 lipca 1994 roku Prawo budowlane (</w:t>
      </w:r>
      <w:r w:rsidR="00221E6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</w:t>
      </w:r>
      <w:r w:rsidR="00EB5434" w:rsidRP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 poz. 1186, 1309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77F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63018" w:rsidRPr="0040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realizacją </w:t>
      </w:r>
      <w:r w:rsidR="0086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udzielonego zamówienia publicznego </w:t>
      </w:r>
      <w:r w:rsidR="003F681E" w:rsidRPr="003F6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B5434" w:rsidRPr="00EB5434">
        <w:rPr>
          <w:rFonts w:ascii="Times New Roman" w:hAnsi="Times New Roman"/>
          <w:b/>
          <w:color w:val="000000"/>
          <w:sz w:val="24"/>
        </w:rPr>
        <w:t>Kompleksowa termomodernizacja budynków użyteczności publicznej na terenie Gminy Oksa</w:t>
      </w:r>
      <w:r w:rsidR="003F681E" w:rsidRPr="003F6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7FEB" w:rsidRPr="00D37FEB" w:rsidRDefault="00D37FEB" w:rsidP="00D37FEB">
      <w:pPr>
        <w:spacing w:after="0"/>
        <w:ind w:left="2268" w:hanging="226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FEB">
        <w:rPr>
          <w:rFonts w:ascii="Times New Roman" w:hAnsi="Times New Roman" w:cs="Times New Roman"/>
          <w:b/>
          <w:iCs/>
          <w:sz w:val="24"/>
          <w:szCs w:val="24"/>
        </w:rPr>
        <w:t xml:space="preserve">Część 1 zamówienia: </w:t>
      </w:r>
      <w:r w:rsidRPr="00D37FE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D37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Kompleksowa termomodernizacja budynków użyteczności publicznej na terenie Gminy Oksa – Budynek świetlicy i OSP w Lipnie;</w:t>
      </w:r>
    </w:p>
    <w:p w:rsidR="00D37FEB" w:rsidRPr="00D37FEB" w:rsidRDefault="00D37FEB" w:rsidP="00D37FEB">
      <w:pPr>
        <w:spacing w:after="0"/>
        <w:ind w:left="2268" w:hanging="226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FEB">
        <w:rPr>
          <w:rFonts w:ascii="Times New Roman" w:hAnsi="Times New Roman" w:cs="Times New Roman"/>
          <w:b/>
          <w:bCs/>
          <w:iCs/>
          <w:sz w:val="24"/>
          <w:szCs w:val="24"/>
        </w:rPr>
        <w:t>Część 2 zamówienia:</w:t>
      </w:r>
      <w:r w:rsidRPr="00D37FE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37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Kompleksowa termomodernizacja budynków użyteczności publicznej na terenie Gminy Oksa – Budynek świetlicy i OSP w Rembiechowie; </w:t>
      </w:r>
    </w:p>
    <w:p w:rsidR="00D37FEB" w:rsidRPr="00D37FEB" w:rsidRDefault="00D37FEB" w:rsidP="00D37FEB">
      <w:pPr>
        <w:spacing w:after="0"/>
        <w:ind w:left="2268" w:hanging="226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FEB">
        <w:rPr>
          <w:rFonts w:ascii="Times New Roman" w:hAnsi="Times New Roman" w:cs="Times New Roman"/>
          <w:b/>
          <w:bCs/>
          <w:iCs/>
          <w:sz w:val="24"/>
          <w:szCs w:val="24"/>
        </w:rPr>
        <w:t>Część 3 zamówienia:</w:t>
      </w:r>
      <w:r w:rsidRPr="00D37FE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37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Kompleksowa termomodernizacja budynków użyteczności publicznej na terenie Gminy Oksa – Dom Ludowy w Węgleszyn-Dębinie,</w:t>
      </w:r>
    </w:p>
    <w:p w:rsidR="00D37FEB" w:rsidRPr="00D37FEB" w:rsidRDefault="00D37FEB" w:rsidP="00D37FEB">
      <w:pPr>
        <w:spacing w:after="0"/>
        <w:ind w:left="2268" w:hanging="226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7FEB">
        <w:rPr>
          <w:rFonts w:ascii="Times New Roman" w:hAnsi="Times New Roman" w:cs="Times New Roman"/>
          <w:b/>
          <w:bCs/>
          <w:iCs/>
          <w:sz w:val="24"/>
          <w:szCs w:val="24"/>
        </w:rPr>
        <w:t>Część 4 zamówienia:</w:t>
      </w:r>
      <w:r w:rsidRPr="00D37FE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37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Kompleksowa termomodernizacja budynków użyteczności publicznej na terenie Gminy Oksa – Budynek świetlicy i OSP w Zakrzowie;</w:t>
      </w:r>
    </w:p>
    <w:p w:rsidR="00CD0AA8" w:rsidRPr="005A07FD" w:rsidRDefault="00CD0AA8" w:rsidP="00126F90">
      <w:pPr>
        <w:widowControl w:val="0"/>
        <w:numPr>
          <w:ilvl w:val="0"/>
          <w:numId w:val="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niniejszej Umowy Zamawiający powierza Wykonawcy, a Wykonawca przyjmuje do wykonania obowiązki in</w:t>
      </w:r>
      <w:r w:rsidR="00CC1D86">
        <w:rPr>
          <w:rFonts w:ascii="Times New Roman" w:eastAsia="Times New Roman" w:hAnsi="Times New Roman" w:cs="Times New Roman"/>
          <w:sz w:val="24"/>
          <w:szCs w:val="24"/>
          <w:lang w:eastAsia="pl-PL"/>
        </w:rPr>
        <w:t>spektora nadzoru inwestorskiego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realizowanej inwestycji.</w:t>
      </w:r>
    </w:p>
    <w:p w:rsidR="00686A20" w:rsidRDefault="00686A20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686A20" w:rsidRPr="00686A20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686A2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uprawnienia budowlane do wykonywania samodzielnych funkcji technicznych w budownictwie w tym uprawniające do pełnienia obowiązków inspektora nadzoru inwestorskiego lub dysponuje osobami posiad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ającymi odpowiednie uprawnienia.</w:t>
      </w:r>
    </w:p>
    <w:p w:rsidR="00EE6349" w:rsidRDefault="00EE6349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realizacji przedmiotu umowy, w okresie realizacji wskazanej inwestycji tj. od dnia podpisania umowy do</w:t>
      </w:r>
      <w:r w:rsidR="00B7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7AF5" w:rsidRPr="00B77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77AF5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B77AF5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6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obowiązku wynikającego z § 4.</w:t>
      </w:r>
    </w:p>
    <w:p w:rsidR="003F681E" w:rsidRDefault="003F681E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6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Inspektor nadzoru w ramach wykonywania przedmiotu zamówienia, zobowiązany będzie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1D86"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Pr="006D65B9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niżej wymienionych czynności:</w:t>
      </w:r>
    </w:p>
    <w:p w:rsidR="00CD0AA8" w:rsidRPr="00B84344" w:rsidRDefault="00CD0AA8" w:rsidP="00126F90">
      <w:pPr>
        <w:widowControl w:val="0"/>
        <w:numPr>
          <w:ilvl w:val="0"/>
          <w:numId w:val="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reprezentowanie inwestora na budowie przez sprawowanie kontroli zgodności jej realizacji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>z projektem i pozwoleniem na budowę, zgłoszeniami na budowę, przepisami oraz zasadami wiedzy technicznej;</w:t>
      </w:r>
    </w:p>
    <w:p w:rsidR="00CD0AA8" w:rsidRPr="00B84344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jakości wykonywanych robót i wbudowanych wyrobów budowlanych,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 w szczególności zapobieganie zastosowaniu wyrobów budowlanych wadliwych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niedopuszczonych do stosowania w budownictwie;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odbiór robót budowlanych ulegających zakryciu lub zanikających, uczestniczenie w próbach i odbiorach technicznych instalacji, urządzeń technicznych i przewodów kominowych oraz przygotowanie i udział w czynnościach odbioru gotowych obiektów budowlanych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przekazywanie ich do użytkowania;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faktycznie wykonanych robót oraz usunięcia wad, a także na żądanie inwestora, kontrolowanie rozliczeń budowy;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budownictwie wyrobów budowlanych oraz urządzeń technicznych;</w:t>
      </w:r>
    </w:p>
    <w:p w:rsidR="00CD0AA8" w:rsidRPr="005A07FD" w:rsidRDefault="00CD0AA8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kierownika budowy lub kierownika robót dokonania poprawek bądź ponownego wykonania wadliwie wykonanych robót, a także wstrzymania dalszych robót budowlanych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gdyby ich kontynuacja mogła wywołać zagrożenie bądź spowodować niedopuszczalną niezgodność z projektem lub pozwoleniem na budowę;</w:t>
      </w:r>
    </w:p>
    <w:p w:rsidR="00CD0AA8" w:rsidRPr="005A07FD" w:rsidRDefault="007A3A41" w:rsidP="00126F90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zapewniania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choroby, urlopów, zdarzeń losowych osobę na zastępstwo z właściwymi kwalifikacjami;</w:t>
      </w:r>
    </w:p>
    <w:p w:rsidR="00EE6349" w:rsidRPr="00EE6349" w:rsidRDefault="007A3A41" w:rsidP="00126F9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 w:rsidR="00CD0AA8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inwestycji uwzględniającego odbiory </w:t>
      </w:r>
      <w:r w:rsidR="008956E3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</w:t>
      </w:r>
      <w:r w:rsidR="00CD0AA8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odbiór końcowy, współpraca i uzgodnienia z Zamawiającym w zakresie ustaleń dotyczących realizacji robót, kontroli kosztów i płatności dla Wykonawcy;</w:t>
      </w:r>
    </w:p>
    <w:p w:rsidR="003F681E" w:rsidRPr="003F681E" w:rsidRDefault="00CD0AA8" w:rsidP="00126F9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w imieniu Zamawiającego kompletu dokumentów oraz złożenie zawiadomienia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zakończeniu budowy do powiatowego inspektora nadzoru budowlanego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(jeżeli przepisy tego wymagają), </w:t>
      </w: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komisji dokonującej odbioru</w:t>
      </w:r>
      <w:r w:rsidR="0026410F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robót, przygotowanie oraz przedłożenie Zamawiającemu </w:t>
      </w:r>
      <w:r w:rsidRPr="00467DD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15 dni od daty podpisania</w:t>
      </w:r>
      <w:r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protokołu końcowego budowy. </w:t>
      </w:r>
      <w:r w:rsidRPr="00EE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D0AA8" w:rsidRPr="00EE6349" w:rsidRDefault="00EE6349" w:rsidP="00126F9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02642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również do: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przybycia na każde uzasadnione wezwanie Zamawiającego i Wykonawcy robót objętego nadzorem;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na żądanie Zamawiającego;</w:t>
      </w:r>
    </w:p>
    <w:p w:rsidR="00CD0AA8" w:rsidRPr="005A07FD" w:rsidRDefault="00CD0AA8" w:rsidP="00126F90">
      <w:pPr>
        <w:widowControl w:val="0"/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stanie realizacji robót;</w:t>
      </w:r>
    </w:p>
    <w:p w:rsidR="00CD0AA8" w:rsidRPr="005A07FD" w:rsidRDefault="00CD0AA8" w:rsidP="00126F90">
      <w:pPr>
        <w:widowControl w:val="0"/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 dokumentacji fotograficznej;</w:t>
      </w:r>
    </w:p>
    <w:p w:rsidR="00CD0AA8" w:rsidRPr="005A07FD" w:rsidRDefault="00CD0AA8" w:rsidP="00126F90">
      <w:pPr>
        <w:widowControl w:val="0"/>
        <w:numPr>
          <w:ilvl w:val="0"/>
          <w:numId w:val="7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końcowego z realizacji inwestycji</w:t>
      </w:r>
      <w:r w:rsidR="00B8434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faktyczne wykonanych robót oraz usunięcia wad, a także na żądanie Zamawiającego, kontrolowanie rozliczeń budowy;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dokonania odbioru robót w terminie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t>do 14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zawiadomienia o gotowości odbioru;</w:t>
      </w:r>
    </w:p>
    <w:p w:rsidR="00CD0AA8" w:rsidRPr="005A07FD" w:rsidRDefault="00CD0AA8" w:rsidP="00126F90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oświadczenia o wykonaniu zadania zgodnie z projektem i SIWZ.</w:t>
      </w:r>
    </w:p>
    <w:p w:rsidR="00CD0AA8" w:rsidRPr="00970E9C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CD0AA8" w:rsidRPr="000F2E52" w:rsidRDefault="00CC1D86" w:rsidP="00126F90">
      <w:pPr>
        <w:widowControl w:val="0"/>
        <w:numPr>
          <w:ilvl w:val="0"/>
          <w:numId w:val="8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wykonania niniejszej umowy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zapłaci Wykonawcy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E7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="00B84344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CD0AA8" w:rsidRPr="000F2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(słownie </w:t>
      </w:r>
      <w:r w:rsidR="00FE7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</w:t>
      </w:r>
      <w:r w:rsidR="0026410F" w:rsidRPr="000F2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…………………. </w:t>
      </w:r>
      <w:r w:rsidR="00CD0AA8" w:rsidRPr="000F2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złotych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obowiązujący podatek VAT</w:t>
      </w:r>
      <w:r w:rsidR="000F2E52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    co     stanowi     kwotę </w:t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zł (słownie:</w:t>
      </w:r>
      <w:r w:rsidR="0026410F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złotych)</w:t>
      </w:r>
    </w:p>
    <w:p w:rsidR="008144DB" w:rsidRDefault="008144DB" w:rsidP="00126F9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AA8" w:rsidRPr="006F66AE">
        <w:rPr>
          <w:rFonts w:ascii="Times New Roman" w:hAnsi="Times New Roman" w:cs="Times New Roman"/>
          <w:sz w:val="24"/>
          <w:szCs w:val="24"/>
        </w:rPr>
        <w:t xml:space="preserve">Wynagrodzenie, o którym mowa wyżej </w:t>
      </w:r>
      <w:r w:rsidR="00FE7C99">
        <w:rPr>
          <w:rFonts w:ascii="Times New Roman" w:hAnsi="Times New Roman" w:cs="Times New Roman"/>
          <w:sz w:val="24"/>
          <w:szCs w:val="24"/>
        </w:rPr>
        <w:t xml:space="preserve">w pkt 1 </w:t>
      </w:r>
      <w:r w:rsidR="00CD0AA8" w:rsidRPr="006F66AE">
        <w:rPr>
          <w:rFonts w:ascii="Times New Roman" w:hAnsi="Times New Roman" w:cs="Times New Roman"/>
          <w:sz w:val="24"/>
          <w:szCs w:val="24"/>
        </w:rPr>
        <w:t>jest wynagrodzeniem ryczałtowym.</w:t>
      </w:r>
      <w:r w:rsidR="006F6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AA8" w:rsidRPr="006F66AE" w:rsidRDefault="00CD0AA8" w:rsidP="00126F9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6AE">
        <w:rPr>
          <w:rFonts w:ascii="Times New Roman" w:hAnsi="Times New Roman" w:cs="Times New Roman"/>
          <w:sz w:val="24"/>
          <w:szCs w:val="24"/>
        </w:rPr>
        <w:t>W przypadku braku uwag rozliczenie za wykonane usługi nastąpi na podstawie wystawionej przez Wykonawcę faktury VAT po wykonaniu usługi będącej przedmiotem niniejszej umowy określonym w §1.</w:t>
      </w:r>
    </w:p>
    <w:p w:rsidR="00CD0AA8" w:rsidRPr="00970E9C" w:rsidRDefault="00CD0AA8" w:rsidP="00126F90">
      <w:pPr>
        <w:pStyle w:val="Bezodstpw"/>
        <w:numPr>
          <w:ilvl w:val="0"/>
          <w:numId w:val="8"/>
        </w:numPr>
        <w:jc w:val="both"/>
        <w:rPr>
          <w:lang w:eastAsia="pl-PL"/>
        </w:rPr>
      </w:pPr>
      <w:r w:rsidRPr="006F66AE">
        <w:rPr>
          <w:rFonts w:ascii="Times New Roman" w:hAnsi="Times New Roman" w:cs="Times New Roman"/>
          <w:sz w:val="24"/>
          <w:szCs w:val="24"/>
        </w:rPr>
        <w:t>Należność uregulowana zostanie przelewem z konta Zamawiającego na konto Wykonawcy</w:t>
      </w:r>
      <w:r w:rsidR="000E7EFC" w:rsidRPr="006F66AE">
        <w:rPr>
          <w:rFonts w:ascii="Times New Roman" w:hAnsi="Times New Roman" w:cs="Times New Roman"/>
          <w:sz w:val="24"/>
          <w:szCs w:val="24"/>
        </w:rPr>
        <w:t xml:space="preserve"> </w:t>
      </w:r>
      <w:r w:rsidR="003F68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66A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E6349">
        <w:rPr>
          <w:rFonts w:ascii="Times New Roman" w:hAnsi="Times New Roman" w:cs="Times New Roman"/>
          <w:sz w:val="24"/>
          <w:szCs w:val="24"/>
        </w:rPr>
        <w:t>30</w:t>
      </w:r>
      <w:r w:rsidRPr="006F66AE">
        <w:rPr>
          <w:rFonts w:ascii="Times New Roman" w:hAnsi="Times New Roman" w:cs="Times New Roman"/>
          <w:sz w:val="24"/>
          <w:szCs w:val="24"/>
        </w:rPr>
        <w:t xml:space="preserve"> dni od daty przedłożenia faktury, po uprzednim jej sprawdzeniu i</w:t>
      </w:r>
      <w:r w:rsidR="000E7EFC" w:rsidRPr="006F66AE">
        <w:rPr>
          <w:rFonts w:ascii="Times New Roman" w:hAnsi="Times New Roman" w:cs="Times New Roman"/>
          <w:sz w:val="24"/>
          <w:szCs w:val="24"/>
        </w:rPr>
        <w:t xml:space="preserve"> z</w:t>
      </w:r>
      <w:r w:rsidRPr="006F66AE">
        <w:rPr>
          <w:rFonts w:ascii="Times New Roman" w:hAnsi="Times New Roman" w:cs="Times New Roman"/>
          <w:sz w:val="24"/>
          <w:szCs w:val="24"/>
        </w:rPr>
        <w:t>atwierdzeniu</w:t>
      </w:r>
      <w:r w:rsidR="006F66AE">
        <w:rPr>
          <w:rFonts w:ascii="Times New Roman" w:hAnsi="Times New Roman" w:cs="Times New Roman"/>
          <w:sz w:val="24"/>
          <w:szCs w:val="24"/>
        </w:rPr>
        <w:t xml:space="preserve"> </w:t>
      </w:r>
      <w:r w:rsidRPr="006F66AE">
        <w:rPr>
          <w:rFonts w:ascii="Times New Roman" w:hAnsi="Times New Roman" w:cs="Times New Roman"/>
          <w:sz w:val="24"/>
          <w:szCs w:val="24"/>
        </w:rPr>
        <w:t xml:space="preserve">do </w:t>
      </w:r>
      <w:r w:rsidRPr="00970E9C">
        <w:rPr>
          <w:rFonts w:ascii="Times New Roman" w:hAnsi="Times New Roman" w:cs="Times New Roman"/>
          <w:sz w:val="24"/>
          <w:szCs w:val="24"/>
        </w:rPr>
        <w:t>zapłaty</w:t>
      </w:r>
      <w:r w:rsidRPr="00970E9C">
        <w:rPr>
          <w:lang w:eastAsia="pl-PL"/>
        </w:rPr>
        <w:t>.</w:t>
      </w:r>
    </w:p>
    <w:p w:rsidR="00CD0AA8" w:rsidRPr="00970E9C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</w:p>
    <w:p w:rsidR="00CD0AA8" w:rsidRPr="00970E9C" w:rsidRDefault="009048D7" w:rsidP="00126F90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odszkodowawczą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względem Zamawiającego</w:t>
      </w:r>
      <w:r w:rsidRPr="00970E9C">
        <w:rPr>
          <w:rFonts w:ascii="Times New Roman" w:hAnsi="Times New Roman" w:cs="Times New Roman"/>
          <w:sz w:val="24"/>
          <w:szCs w:val="24"/>
        </w:rPr>
        <w:t xml:space="preserve"> </w:t>
      </w:r>
      <w:r w:rsidR="003F68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niewykonania lub nienależytego wykonania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zawodowego charakteru wykonywanych czynności.</w:t>
      </w:r>
      <w:r w:rsidRPr="00970E9C">
        <w:rPr>
          <w:rFonts w:ascii="Times New Roman" w:hAnsi="Times New Roman" w:cs="Times New Roman"/>
          <w:sz w:val="24"/>
          <w:szCs w:val="24"/>
        </w:rPr>
        <w:t xml:space="preserve"> Odpowiedzialność ta obejmuje tak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szkodę rzeczywistą jak i ewentualnie wszelkie utracone korzyści.</w:t>
      </w:r>
    </w:p>
    <w:p w:rsidR="00CD0AA8" w:rsidRPr="00A0288B" w:rsidRDefault="00A0288B" w:rsidP="00126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odszkodowawczą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wszelkie szkody wyrządzone osobom trzecim poprzez wadliwe wykonywanie obowiązków </w:t>
      </w:r>
      <w:r w:rsidR="00EB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wynikających </w:t>
      </w:r>
      <w:r w:rsidR="009048D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 niniejszej umowy.</w:t>
      </w:r>
      <w:r w:rsidRPr="00970E9C">
        <w:t xml:space="preserve">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ta obejmuje tak szkodę rzeczywistą jak i ewentualnie wszelkie utracone korzyści.</w:t>
      </w:r>
    </w:p>
    <w:p w:rsidR="00CD0AA8" w:rsidRPr="005A07FD" w:rsidRDefault="00A0288B" w:rsidP="00126F90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- jak za własne - za działania osób, bądź podmiotów, którymi się posługuje, w tym również za działania skierowanych na budowę osób.</w:t>
      </w:r>
    </w:p>
    <w:p w:rsidR="00CD0AA8" w:rsidRPr="009048D7" w:rsidRDefault="00A0288B" w:rsidP="00126F90">
      <w:pPr>
        <w:widowControl w:val="0"/>
        <w:numPr>
          <w:ilvl w:val="0"/>
          <w:numId w:val="9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904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 względem Zamawiającego, jeżeli Inwestycja ma wady zmniejszające jej wartość lub użyteczność ze wz</w:t>
      </w:r>
      <w:r w:rsidR="008956E3">
        <w:rPr>
          <w:rFonts w:ascii="Times New Roman" w:eastAsia="Times New Roman" w:hAnsi="Times New Roman" w:cs="Times New Roman"/>
          <w:sz w:val="24"/>
          <w:szCs w:val="24"/>
          <w:lang w:eastAsia="pl-PL"/>
        </w:rPr>
        <w:t>ględu na cel określony w umowie</w:t>
      </w:r>
      <w:r w:rsidR="00126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Wykonawcą Inwestycji, a w szczególności odpowiada za:</w:t>
      </w:r>
    </w:p>
    <w:p w:rsidR="00CD0AA8" w:rsidRPr="005A07FD" w:rsidRDefault="00CD0AA8" w:rsidP="00126F90">
      <w:pPr>
        <w:widowControl w:val="0"/>
        <w:numPr>
          <w:ilvl w:val="0"/>
          <w:numId w:val="10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realizacji rozwiązań niezgodnych z dokumentacją projektową, specyfikacjami technicznymi wykonania i odbioru robót budowlanych;</w:t>
      </w:r>
    </w:p>
    <w:p w:rsidR="00CD0AA8" w:rsidRPr="00EE6349" w:rsidRDefault="00CD0AA8" w:rsidP="00126F90">
      <w:pPr>
        <w:widowControl w:val="0"/>
        <w:numPr>
          <w:ilvl w:val="0"/>
          <w:numId w:val="10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realizacji rozwiązań powodujących wzrost kosztów realizacji Inwestycji lub wydłużenie jej harmonogramu;</w:t>
      </w:r>
    </w:p>
    <w:p w:rsidR="00AD763B" w:rsidRPr="00D37FEB" w:rsidRDefault="00CD0AA8" w:rsidP="00D37FEB">
      <w:pPr>
        <w:widowControl w:val="0"/>
        <w:numPr>
          <w:ilvl w:val="0"/>
          <w:numId w:val="1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realizacji rozwiązań, które spowodują odmowę wydania przez właściwe organy administracyjne wymaganych decyzji, uzgodnień i postanowień lub nieuzasadnione wydłużenie postępowań administracyjnych w tych sprawach, a w trakcie budowy do wstrzymania rob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t budowlanych.</w:t>
      </w:r>
    </w:p>
    <w:p w:rsidR="00CD0AA8" w:rsidRPr="00227AD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Zamawiającemu przysługuje prawo do odstąpienia od umowy w następujących okolicznościach:</w:t>
      </w:r>
    </w:p>
    <w:p w:rsidR="00126F90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podjął wykonania obowiązków wynikających z niniejszej umowy lub przerwał ich wykonanie,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przerwa trwała dłużej niż 7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B20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F90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 wykonuje swe obowiązki w sposób nienależyty, sprzeczny z umową i pomimo dodatkowego wezwania Zamawiającego nie nastąpiła poprawa w wykonaniu tych obowiązków.</w:t>
      </w:r>
    </w:p>
    <w:p w:rsidR="00CD0AA8" w:rsidRPr="005A07FD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postawienia firmy Wykonawcy w stan likwidacji, upadłości lub wszczęcia postępowania układowego.</w:t>
      </w:r>
    </w:p>
    <w:p w:rsidR="00CD0AA8" w:rsidRPr="000F2E52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d). </w:t>
      </w:r>
      <w:r w:rsidR="00CD0AA8" w:rsidRPr="000F2E5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wykonanie zamówienia nie leży w interesie publicznym czego nie można było przewidzieć w chwili zawarcia umowy. W tym przypadku wykonawcy należy się wynagrodzenie za faktycznie wykonane czynności na dzień odstąpienia od umowy.</w:t>
      </w:r>
    </w:p>
    <w:p w:rsidR="003A6B37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Wykonawcy przysługuje prawo do odstąpienia od umowy w następujących okolicznościach:</w:t>
      </w:r>
    </w:p>
    <w:p w:rsidR="003A6B37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podjął wykonania obowiązków wynikających z niniejszej umowy lub przerwał ich wykonanie, zaś przerwa trwała dłużej niż 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B203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0AA8" w:rsidRPr="005A07FD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wykonuje swe obowiązki w sposób nienależyty i pomimo dodatkowego wezwania Wykonawcy nie nastąpiła poprawa w wykonaniu tych obowiązków.</w:t>
      </w:r>
    </w:p>
    <w:p w:rsidR="003A6B37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odstąpienia od umowy, Wykonawcę oraz Zamawiającego obciążają następujące</w:t>
      </w:r>
      <w:r w:rsidR="00227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obowiązki:</w:t>
      </w:r>
    </w:p>
    <w:p w:rsidR="003A6B37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daty odstąpienia od umowy Wykonawca oraz Zamawiający sporządzi szczegółowy protokół inwentaryzacyjny realizacji usługi według stanu na dzień odstąpienia.</w:t>
      </w:r>
    </w:p>
    <w:p w:rsidR="00CD0AA8" w:rsidRPr="005A07FD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odstąpienia od umowy z przyczyn, za które Wykonawca nie ponosi odpowiedzialności zobowiązany jest do dokonania odbioru realizacji usługi przerwanej oraz zapłaty wynagrodzenia za usługi, które zostały wykonane do dnia odstąpienia.</w:t>
      </w:r>
    </w:p>
    <w:p w:rsidR="00CD0AA8" w:rsidRPr="005A07FD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Strony postanawiają</w:t>
      </w:r>
      <w:r w:rsid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obowiązującą formę odszkodowania stanowią kary umowne</w:t>
      </w:r>
      <w:r w:rsid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0288B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będą stosowane w następujących przypadkach</w:t>
      </w: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D0AA8" w:rsidRPr="005A07FD" w:rsidRDefault="00A0288B" w:rsidP="00126F90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odstąpienia od umowy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leżących po stronie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zapłaci karę umowną w wysokości 10% wynagrodzenia umownego brutto;</w:t>
      </w:r>
    </w:p>
    <w:p w:rsidR="00CD0AA8" w:rsidRPr="005A07FD" w:rsidRDefault="00A0288B" w:rsidP="00126F90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od umowy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leżących po stronie</w:t>
      </w:r>
      <w:r w:rsidR="003A6B37" w:rsidRPr="003A6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 Zamawiający zapłaci karę umowną w wysokości 10% wynagrodzenia umownego brutto;</w:t>
      </w:r>
    </w:p>
    <w:p w:rsidR="00CD0AA8" w:rsidRPr="00970E9C" w:rsidRDefault="00A0288B" w:rsidP="00126F90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opóźnień Wykonawcy w realizacji obowiązków wynikających m.in. z zapisów §4, nie uczestniczeniu w spotkaniach roboczych oraz załatwienia spraw omawianych na spotkaniach </w:t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roboczych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zapisanych w notatkach służbowych lub protokołach, Zamawiający może naliczyć kary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umowne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C45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za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dzień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</w:t>
      </w:r>
      <w:r w:rsidR="00B2039F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– lecz nie więcej niż 10% wynagrodzenia umownego brutto.</w:t>
      </w:r>
    </w:p>
    <w:p w:rsidR="00CD0AA8" w:rsidRPr="00970E9C" w:rsidRDefault="00A0288B" w:rsidP="00126F90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umowne mogą być kumulowane.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wyraża zgodę na potrącenie kar umownych z </w:t>
      </w:r>
      <w:r w:rsidR="00B2039F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należnego mu wynagrodzenia.</w:t>
      </w:r>
    </w:p>
    <w:p w:rsidR="00CD0AA8" w:rsidRPr="00970E9C" w:rsidRDefault="00B2039F" w:rsidP="00126F90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 kar umownych nie wyklucza prawa do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dochodzenia </w:t>
      </w:r>
      <w:r w:rsidR="00A0288B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zasadach ogólnych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odszkodowania uzupełniającego do wysokości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pełnej szkody, obejmującej tak szkodę rzeczywistą jak i ewentualnie wszelkie utracone korzyści. </w:t>
      </w:r>
    </w:p>
    <w:p w:rsidR="00AD763B" w:rsidRDefault="00AD763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AA8" w:rsidRPr="006D5C45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5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CD0AA8" w:rsidRPr="005A07FD" w:rsidRDefault="00CD0AA8" w:rsidP="00126F90">
      <w:pPr>
        <w:widowControl w:val="0"/>
        <w:numPr>
          <w:ilvl w:val="0"/>
          <w:numId w:val="1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wymagają dla swojej ważności formy pisemnej.</w:t>
      </w:r>
    </w:p>
    <w:p w:rsidR="00A0288B" w:rsidRDefault="00CD0AA8" w:rsidP="00126F90">
      <w:pPr>
        <w:widowControl w:val="0"/>
        <w:numPr>
          <w:ilvl w:val="0"/>
          <w:numId w:val="1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pod rygorem nieważności są zmiany postanowień zawartej umowy w stosunku do treści oferty, z wyjątkiem zmian:</w:t>
      </w:r>
    </w:p>
    <w:p w:rsidR="00CD0AA8" w:rsidRPr="00A0288B" w:rsidRDefault="00A0288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a).</w:t>
      </w:r>
      <w:r w:rsidR="009A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AA8" w:rsidRP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zamówienia z uwagi na</w:t>
      </w:r>
      <w:r w:rsidR="00CD0AA8" w:rsidRPr="00A0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będące następstwem okoliczności leżących po stronie Zamawiającego polegające na wstrzymaniu robót, koniecznością usunięcia błędów lub wprowadzeniem zmian projektowych, odmową wydania przez podmioty wymaganych decyzji, zezwoleń, uzgodnień.</w:t>
      </w:r>
    </w:p>
    <w:p w:rsidR="00CD0AA8" w:rsidRPr="005A07FD" w:rsidRDefault="00A0288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0AA8"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zastąpienia osób, które wraz z dokumentami potwierdzającymi ich kwalifikacje zostały wskazane w ofercie Wykonawcy - z powodu wystąpienia okoliczności losowych (śmierci, choroby, zmiany pracodawcy). W takim przypadku Wykonawca dostarczy pisemne oświadczenie uzasadniające konieczność dokonania takiej zmiany i wskaże osoby o wymaganych kwalifikacjach.</w:t>
      </w:r>
    </w:p>
    <w:p w:rsidR="00CD0AA8" w:rsidRPr="005A07FD" w:rsidRDefault="00CD0AA8" w:rsidP="00126F90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występująca o zmianę postanowień zawartej umowy zobowiązana jest do udokumentowania zaistnienia okoliczności. Wniosek o zmianę postanowień zawartej umowy musi być wyrażony na piśmie</w:t>
      </w:r>
      <w:r w:rsidR="004C1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0AA8" w:rsidRPr="00444DA3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CD0AA8" w:rsidRDefault="00CD0AA8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7F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umowie mają zastosowanie odpowiednie przepisy Kodeksu Cywilnego, przepisy i normy Prawa Budowlane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6349" w:rsidRPr="005A07FD" w:rsidRDefault="00EE6349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39F" w:rsidRPr="00B2039F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praw lub obowiązków Wykonawcy wynikających z niniejszej umowy wymaga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uprzedniej zgody Zamawiającego wyrażonej w formie pisemnej pod rygorem nieważności.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związane z realizacją niniejszej umowy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jej obowiązywania lub po jej zakończeniu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rozstrzygać będzie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powszechny miejscowy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rzeczowo 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6B37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siedzibę Zamawiającego</w:t>
      </w:r>
    </w:p>
    <w:p w:rsidR="003A6B37" w:rsidRPr="00970E9C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AA8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§12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postanowienia niniejszej Umowy są lub staną się nieważne, nie narusza to ważności</w:t>
      </w:r>
      <w:r w:rsidR="003A6B37"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pozostałych postanowień Umowy. Zamiast nieważnych postanowień obowiązywać będzie</w:t>
      </w:r>
      <w:r w:rsidR="003A6B37"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7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odpowiednia regulacja, która w sposób możliwie najbliższy będzie odpowiadać temu, co strony ustaliły lub temu, co by ustaliły, gdyby zawarły takie postanowienie.</w:t>
      </w:r>
    </w:p>
    <w:p w:rsidR="003A6B37" w:rsidRPr="00970E9C" w:rsidRDefault="003A6B37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§14</w:t>
      </w:r>
    </w:p>
    <w:p w:rsidR="00B2039F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D0AA8"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oferta Wykonawcy</w:t>
      </w:r>
    </w:p>
    <w:p w:rsidR="00CD0AA8" w:rsidRPr="00970E9C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Umowę niniejszą sporządzono w 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</w:t>
      </w:r>
      <w:r w:rsidR="00EE63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70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egzemplarze dla Zamawiającego i jeden dla Wykonawcy.</w:t>
      </w:r>
    </w:p>
    <w:p w:rsidR="00B2039F" w:rsidRDefault="00B2039F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F19" w:rsidRPr="00444DA3" w:rsidRDefault="00AD763B" w:rsidP="00126F90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D0AA8"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2850D9"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="00CD0AA8" w:rsidRPr="0044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</w:p>
    <w:sectPr w:rsidR="00A26F19" w:rsidRPr="00444DA3" w:rsidSect="008956E3">
      <w:footerReference w:type="default" r:id="rId8"/>
      <w:pgSz w:w="11905" w:h="16837"/>
      <w:pgMar w:top="1276" w:right="848" w:bottom="1247" w:left="1418" w:header="709" w:footer="55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99" w:rsidRDefault="00F81999" w:rsidP="00347B72">
      <w:pPr>
        <w:spacing w:after="0" w:line="240" w:lineRule="auto"/>
      </w:pPr>
      <w:r>
        <w:separator/>
      </w:r>
    </w:p>
  </w:endnote>
  <w:endnote w:type="continuationSeparator" w:id="0">
    <w:p w:rsidR="00F81999" w:rsidRDefault="00F81999" w:rsidP="0034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546792"/>
      <w:docPartObj>
        <w:docPartGallery w:val="Page Numbers (Bottom of Page)"/>
        <w:docPartUnique/>
      </w:docPartObj>
    </w:sdtPr>
    <w:sdtEndPr/>
    <w:sdtContent>
      <w:p w:rsidR="00EE6349" w:rsidRDefault="00EE6349">
        <w:pPr>
          <w:pStyle w:val="Stopka"/>
          <w:jc w:val="right"/>
        </w:pPr>
      </w:p>
      <w:p w:rsidR="00347B72" w:rsidRDefault="00347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F7">
          <w:rPr>
            <w:noProof/>
          </w:rPr>
          <w:t>4</w:t>
        </w:r>
        <w:r>
          <w:fldChar w:fldCharType="end"/>
        </w:r>
      </w:p>
    </w:sdtContent>
  </w:sdt>
  <w:p w:rsidR="00347B72" w:rsidRDefault="00347B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99" w:rsidRDefault="00F81999" w:rsidP="00347B72">
      <w:pPr>
        <w:spacing w:after="0" w:line="240" w:lineRule="auto"/>
      </w:pPr>
      <w:r>
        <w:separator/>
      </w:r>
    </w:p>
  </w:footnote>
  <w:footnote w:type="continuationSeparator" w:id="0">
    <w:p w:rsidR="00F81999" w:rsidRDefault="00F81999" w:rsidP="0034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5214DC"/>
    <w:lvl w:ilvl="0">
      <w:numFmt w:val="bullet"/>
      <w:lvlText w:val="*"/>
      <w:lvlJc w:val="left"/>
    </w:lvl>
  </w:abstractNum>
  <w:abstractNum w:abstractNumId="1" w15:restartNumberingAfterBreak="0">
    <w:nsid w:val="0410008B"/>
    <w:multiLevelType w:val="singleLevel"/>
    <w:tmpl w:val="D0D4E9D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B60860"/>
    <w:multiLevelType w:val="singleLevel"/>
    <w:tmpl w:val="AB6031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560A9D"/>
    <w:multiLevelType w:val="singleLevel"/>
    <w:tmpl w:val="36DAA50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392C79"/>
    <w:multiLevelType w:val="singleLevel"/>
    <w:tmpl w:val="2E4A52BC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116FC8"/>
    <w:multiLevelType w:val="singleLevel"/>
    <w:tmpl w:val="B3A677D8"/>
    <w:lvl w:ilvl="0">
      <w:start w:val="1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4C5341"/>
    <w:multiLevelType w:val="singleLevel"/>
    <w:tmpl w:val="B678A266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634237"/>
    <w:multiLevelType w:val="singleLevel"/>
    <w:tmpl w:val="C55E2DEE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43A3284"/>
    <w:multiLevelType w:val="singleLevel"/>
    <w:tmpl w:val="9EA0E9E2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697B6B95"/>
    <w:multiLevelType w:val="singleLevel"/>
    <w:tmpl w:val="1D046344"/>
    <w:lvl w:ilvl="0">
      <w:start w:val="1"/>
      <w:numFmt w:val="decimal"/>
      <w:lvlText w:val="%1)"/>
      <w:legacy w:legacy="1" w:legacySpace="0" w:legacyIndent="331"/>
      <w:lvlJc w:val="left"/>
      <w:rPr>
        <w:rFonts w:ascii="Arial Narrow" w:hAnsi="Arial Narrow" w:hint="default"/>
      </w:rPr>
    </w:lvl>
  </w:abstractNum>
  <w:abstractNum w:abstractNumId="10" w15:restartNumberingAfterBreak="0">
    <w:nsid w:val="6BB719A6"/>
    <w:multiLevelType w:val="singleLevel"/>
    <w:tmpl w:val="B3EC0BA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C8C09B2"/>
    <w:multiLevelType w:val="singleLevel"/>
    <w:tmpl w:val="A8507A7C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 Narrow" w:hAnsi="Arial Narrow" w:hint="default"/>
        </w:rPr>
      </w:lvl>
    </w:lvlOverride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 Narrow" w:hAnsi="Arial Narrow" w:hint="default"/>
        </w:rPr>
      </w:lvl>
    </w:lvlOverride>
  </w:num>
  <w:num w:numId="7">
    <w:abstractNumId w:val="11"/>
  </w:num>
  <w:num w:numId="8">
    <w:abstractNumId w:val="10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 Narrow" w:hAnsi="Arial Narrow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 Narrow" w:hAnsi="Arial Narrow" w:hint="default"/>
        </w:rPr>
      </w:lvl>
    </w:lvlOverride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EA"/>
    <w:rsid w:val="0006517C"/>
    <w:rsid w:val="0008465F"/>
    <w:rsid w:val="00085AA6"/>
    <w:rsid w:val="000C560D"/>
    <w:rsid w:val="000D6A39"/>
    <w:rsid w:val="000E1924"/>
    <w:rsid w:val="000E7EFC"/>
    <w:rsid w:val="000F2E52"/>
    <w:rsid w:val="000F477E"/>
    <w:rsid w:val="001263D6"/>
    <w:rsid w:val="00126F90"/>
    <w:rsid w:val="001659D4"/>
    <w:rsid w:val="001823A7"/>
    <w:rsid w:val="00190CF0"/>
    <w:rsid w:val="001F3798"/>
    <w:rsid w:val="002047F0"/>
    <w:rsid w:val="0021434A"/>
    <w:rsid w:val="00221E6D"/>
    <w:rsid w:val="0022440B"/>
    <w:rsid w:val="00227ADD"/>
    <w:rsid w:val="0026410F"/>
    <w:rsid w:val="002648D0"/>
    <w:rsid w:val="00267900"/>
    <w:rsid w:val="0027521C"/>
    <w:rsid w:val="002850D9"/>
    <w:rsid w:val="0034439B"/>
    <w:rsid w:val="00347B72"/>
    <w:rsid w:val="00357ED3"/>
    <w:rsid w:val="00366350"/>
    <w:rsid w:val="003A4057"/>
    <w:rsid w:val="003A6B37"/>
    <w:rsid w:val="003E12A8"/>
    <w:rsid w:val="003F681E"/>
    <w:rsid w:val="004044BD"/>
    <w:rsid w:val="00444DA3"/>
    <w:rsid w:val="00467DDE"/>
    <w:rsid w:val="004951C9"/>
    <w:rsid w:val="004C1E1A"/>
    <w:rsid w:val="004D73C4"/>
    <w:rsid w:val="00514368"/>
    <w:rsid w:val="005233F9"/>
    <w:rsid w:val="0056350B"/>
    <w:rsid w:val="005A07FD"/>
    <w:rsid w:val="005A5C39"/>
    <w:rsid w:val="005F3FCD"/>
    <w:rsid w:val="005F6D01"/>
    <w:rsid w:val="00625CEA"/>
    <w:rsid w:val="00626964"/>
    <w:rsid w:val="00640646"/>
    <w:rsid w:val="006670EA"/>
    <w:rsid w:val="0067012B"/>
    <w:rsid w:val="00672D94"/>
    <w:rsid w:val="00686A20"/>
    <w:rsid w:val="006959F6"/>
    <w:rsid w:val="00696102"/>
    <w:rsid w:val="006B025C"/>
    <w:rsid w:val="006D5C45"/>
    <w:rsid w:val="006D65B9"/>
    <w:rsid w:val="006F25B8"/>
    <w:rsid w:val="006F66AE"/>
    <w:rsid w:val="00711540"/>
    <w:rsid w:val="00720CD6"/>
    <w:rsid w:val="007458E9"/>
    <w:rsid w:val="00755C9B"/>
    <w:rsid w:val="00763214"/>
    <w:rsid w:val="0078755A"/>
    <w:rsid w:val="00796EDC"/>
    <w:rsid w:val="007A3A41"/>
    <w:rsid w:val="007E211A"/>
    <w:rsid w:val="007E34E3"/>
    <w:rsid w:val="007E6695"/>
    <w:rsid w:val="007F1DB6"/>
    <w:rsid w:val="00802642"/>
    <w:rsid w:val="00811CE3"/>
    <w:rsid w:val="00813951"/>
    <w:rsid w:val="008144DB"/>
    <w:rsid w:val="00832C89"/>
    <w:rsid w:val="008437EB"/>
    <w:rsid w:val="008469C8"/>
    <w:rsid w:val="00863018"/>
    <w:rsid w:val="00864323"/>
    <w:rsid w:val="0087319C"/>
    <w:rsid w:val="00884922"/>
    <w:rsid w:val="0089493F"/>
    <w:rsid w:val="008956E3"/>
    <w:rsid w:val="008A1EE8"/>
    <w:rsid w:val="008B3C26"/>
    <w:rsid w:val="008C2E9D"/>
    <w:rsid w:val="008C3128"/>
    <w:rsid w:val="008D54FF"/>
    <w:rsid w:val="008E4833"/>
    <w:rsid w:val="009048D7"/>
    <w:rsid w:val="00970E9C"/>
    <w:rsid w:val="009A1284"/>
    <w:rsid w:val="009B5419"/>
    <w:rsid w:val="00A0288B"/>
    <w:rsid w:val="00A13964"/>
    <w:rsid w:val="00A14526"/>
    <w:rsid w:val="00A20845"/>
    <w:rsid w:val="00A26F19"/>
    <w:rsid w:val="00A36494"/>
    <w:rsid w:val="00A718A1"/>
    <w:rsid w:val="00A77F5E"/>
    <w:rsid w:val="00A85FD1"/>
    <w:rsid w:val="00AB694D"/>
    <w:rsid w:val="00AD763B"/>
    <w:rsid w:val="00B14D38"/>
    <w:rsid w:val="00B2039F"/>
    <w:rsid w:val="00B35176"/>
    <w:rsid w:val="00B65C62"/>
    <w:rsid w:val="00B77AF5"/>
    <w:rsid w:val="00B84344"/>
    <w:rsid w:val="00BA5ED7"/>
    <w:rsid w:val="00BB00C3"/>
    <w:rsid w:val="00BB0954"/>
    <w:rsid w:val="00BC2CD2"/>
    <w:rsid w:val="00BD01A7"/>
    <w:rsid w:val="00BD0B51"/>
    <w:rsid w:val="00BE3A98"/>
    <w:rsid w:val="00C16FF7"/>
    <w:rsid w:val="00C90821"/>
    <w:rsid w:val="00C936BE"/>
    <w:rsid w:val="00C95DD9"/>
    <w:rsid w:val="00CA19EB"/>
    <w:rsid w:val="00CC1D86"/>
    <w:rsid w:val="00CD0AA8"/>
    <w:rsid w:val="00CE109A"/>
    <w:rsid w:val="00CE73E6"/>
    <w:rsid w:val="00D00528"/>
    <w:rsid w:val="00D00B49"/>
    <w:rsid w:val="00D37FEB"/>
    <w:rsid w:val="00D740C7"/>
    <w:rsid w:val="00D74A75"/>
    <w:rsid w:val="00D77CAC"/>
    <w:rsid w:val="00D920CC"/>
    <w:rsid w:val="00D94A01"/>
    <w:rsid w:val="00D95EC0"/>
    <w:rsid w:val="00DF40EA"/>
    <w:rsid w:val="00E10150"/>
    <w:rsid w:val="00E445BB"/>
    <w:rsid w:val="00E470C7"/>
    <w:rsid w:val="00EB0E4C"/>
    <w:rsid w:val="00EB5434"/>
    <w:rsid w:val="00EC7468"/>
    <w:rsid w:val="00ED2CD6"/>
    <w:rsid w:val="00EE4DF4"/>
    <w:rsid w:val="00EE6349"/>
    <w:rsid w:val="00F0545F"/>
    <w:rsid w:val="00F15DCC"/>
    <w:rsid w:val="00F54F8D"/>
    <w:rsid w:val="00F72DD4"/>
    <w:rsid w:val="00F81999"/>
    <w:rsid w:val="00F85988"/>
    <w:rsid w:val="00FA06E1"/>
    <w:rsid w:val="00FA207F"/>
    <w:rsid w:val="00FC2718"/>
    <w:rsid w:val="00FC7587"/>
    <w:rsid w:val="00FD4418"/>
    <w:rsid w:val="00FE7C99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E2E7EC-339F-4A93-9409-00A66218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07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740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94A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B72"/>
  </w:style>
  <w:style w:type="paragraph" w:styleId="Stopka">
    <w:name w:val="footer"/>
    <w:basedOn w:val="Normalny"/>
    <w:link w:val="StopkaZnak"/>
    <w:uiPriority w:val="99"/>
    <w:unhideWhenUsed/>
    <w:rsid w:val="0034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B72"/>
  </w:style>
  <w:style w:type="paragraph" w:styleId="Tekstdymka">
    <w:name w:val="Balloon Text"/>
    <w:basedOn w:val="Normalny"/>
    <w:link w:val="TekstdymkaZnak"/>
    <w:uiPriority w:val="99"/>
    <w:semiHidden/>
    <w:unhideWhenUsed/>
    <w:rsid w:val="0072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D6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8956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9B63-F0B2-42FD-888A-87A4419C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DĄBROWSKI</cp:lastModifiedBy>
  <cp:revision>5</cp:revision>
  <cp:lastPrinted>2019-09-20T06:53:00Z</cp:lastPrinted>
  <dcterms:created xsi:type="dcterms:W3CDTF">2019-09-18T06:54:00Z</dcterms:created>
  <dcterms:modified xsi:type="dcterms:W3CDTF">2019-09-20T06:59:00Z</dcterms:modified>
</cp:coreProperties>
</file>